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3BE6" w:rsidRDefault="00534AF3">
      <w:pPr>
        <w:widowControl w:val="0"/>
        <w:jc w:val="center"/>
        <w:rPr>
          <w:rFonts w:eastAsia="Courier New"/>
          <w:color w:val="000000"/>
          <w:sz w:val="28"/>
          <w:szCs w:val="28"/>
          <w:lang w:bidi="ru-RU"/>
        </w:rPr>
      </w:pPr>
      <w:r>
        <w:rPr>
          <w:rFonts w:eastAsia="Courier New"/>
          <w:color w:val="000000"/>
          <w:sz w:val="28"/>
          <w:szCs w:val="28"/>
          <w:lang w:bidi="ru-RU"/>
        </w:rPr>
        <w:t>Федеральное государственное образовательное бюджетное учреждение высшего образования</w:t>
      </w:r>
    </w:p>
    <w:p w:rsidR="00A43BE6" w:rsidRDefault="00534AF3">
      <w:pPr>
        <w:widowControl w:val="0"/>
        <w:jc w:val="center"/>
        <w:rPr>
          <w:rFonts w:eastAsia="Courier New"/>
          <w:caps/>
          <w:color w:val="000000"/>
          <w:sz w:val="28"/>
          <w:szCs w:val="28"/>
          <w:lang w:bidi="ru-RU"/>
        </w:rPr>
      </w:pPr>
      <w:r>
        <w:rPr>
          <w:rFonts w:eastAsia="Courier New"/>
          <w:caps/>
          <w:color w:val="000000"/>
          <w:sz w:val="28"/>
          <w:szCs w:val="28"/>
          <w:lang w:bidi="ru-RU"/>
        </w:rPr>
        <w:t>«ФинансовЫЙ УНИВЕРСИТЕТ при ПРавительстве</w:t>
      </w:r>
    </w:p>
    <w:p w:rsidR="00A43BE6" w:rsidRDefault="00534AF3">
      <w:pPr>
        <w:widowControl w:val="0"/>
        <w:jc w:val="center"/>
        <w:rPr>
          <w:rFonts w:eastAsia="Courier New"/>
          <w:caps/>
          <w:color w:val="000000"/>
          <w:sz w:val="28"/>
          <w:szCs w:val="28"/>
          <w:lang w:bidi="ru-RU"/>
        </w:rPr>
      </w:pPr>
      <w:r>
        <w:rPr>
          <w:rFonts w:eastAsia="Courier New"/>
          <w:caps/>
          <w:color w:val="000000"/>
          <w:sz w:val="28"/>
          <w:szCs w:val="28"/>
          <w:lang w:bidi="ru-RU"/>
        </w:rPr>
        <w:t>Российской Федерации»</w:t>
      </w:r>
    </w:p>
    <w:p w:rsidR="00A43BE6" w:rsidRDefault="00534AF3">
      <w:pPr>
        <w:widowControl w:val="0"/>
        <w:jc w:val="center"/>
        <w:rPr>
          <w:rFonts w:eastAsia="Courier New"/>
          <w:color w:val="000000"/>
          <w:sz w:val="28"/>
          <w:szCs w:val="28"/>
          <w:lang w:bidi="ru-RU"/>
        </w:rPr>
      </w:pPr>
      <w:r>
        <w:rPr>
          <w:rFonts w:eastAsia="Courier New"/>
          <w:color w:val="000000"/>
          <w:sz w:val="28"/>
          <w:szCs w:val="28"/>
          <w:lang w:bidi="ru-RU"/>
        </w:rPr>
        <w:t xml:space="preserve">(Финансовый университет) </w:t>
      </w:r>
    </w:p>
    <w:p w:rsidR="00A43BE6" w:rsidRDefault="00A43BE6">
      <w:pPr>
        <w:widowControl w:val="0"/>
        <w:jc w:val="center"/>
        <w:rPr>
          <w:rFonts w:eastAsia="Courier New"/>
          <w:color w:val="000000"/>
          <w:sz w:val="28"/>
          <w:szCs w:val="28"/>
          <w:lang w:bidi="ru-RU"/>
        </w:rPr>
      </w:pPr>
    </w:p>
    <w:p w:rsidR="00A43BE6" w:rsidRDefault="00534AF3">
      <w:pPr>
        <w:widowControl w:val="0"/>
        <w:spacing w:line="360" w:lineRule="auto"/>
        <w:jc w:val="center"/>
        <w:rPr>
          <w:sz w:val="28"/>
          <w:szCs w:val="28"/>
        </w:rPr>
      </w:pPr>
      <w:r>
        <w:rPr>
          <w:sz w:val="28"/>
          <w:szCs w:val="28"/>
        </w:rPr>
        <w:t>Департамент менеджмента и инноваций</w:t>
      </w:r>
    </w:p>
    <w:p w:rsidR="00A43BE6" w:rsidRDefault="00534AF3">
      <w:pPr>
        <w:widowControl w:val="0"/>
        <w:spacing w:line="360" w:lineRule="auto"/>
        <w:jc w:val="center"/>
        <w:rPr>
          <w:sz w:val="28"/>
          <w:szCs w:val="28"/>
        </w:rPr>
      </w:pPr>
      <w:r>
        <w:rPr>
          <w:sz w:val="28"/>
          <w:szCs w:val="28"/>
        </w:rPr>
        <w:t>Факультета «Высшая школа управления»</w:t>
      </w:r>
    </w:p>
    <w:p w:rsidR="00A43BE6" w:rsidRDefault="00A43BE6">
      <w:pPr>
        <w:ind w:firstLine="709"/>
        <w:jc w:val="both"/>
        <w:rPr>
          <w:b/>
          <w:caps/>
          <w:sz w:val="28"/>
          <w:szCs w:val="28"/>
        </w:rPr>
      </w:pPr>
    </w:p>
    <w:tbl>
      <w:tblPr>
        <w:tblpPr w:leftFromText="180" w:rightFromText="180" w:vertAnchor="text" w:horzAnchor="margin" w:tblpXSpec="right" w:tblpY="39"/>
        <w:tblW w:w="5529" w:type="dxa"/>
        <w:jc w:val="right"/>
        <w:tblLayout w:type="fixed"/>
        <w:tblLook w:val="04A0" w:firstRow="1" w:lastRow="0" w:firstColumn="1" w:lastColumn="0" w:noHBand="0" w:noVBand="1"/>
      </w:tblPr>
      <w:tblGrid>
        <w:gridCol w:w="236"/>
        <w:gridCol w:w="5293"/>
      </w:tblGrid>
      <w:tr w:rsidR="00A43BE6">
        <w:trPr>
          <w:trHeight w:val="2105"/>
          <w:jc w:val="right"/>
        </w:trPr>
        <w:tc>
          <w:tcPr>
            <w:tcW w:w="236" w:type="dxa"/>
            <w:shd w:val="clear" w:color="auto" w:fill="auto"/>
          </w:tcPr>
          <w:p w:rsidR="00A43BE6" w:rsidRDefault="00A43BE6">
            <w:pPr>
              <w:widowControl w:val="0"/>
              <w:jc w:val="both"/>
              <w:rPr>
                <w:b/>
                <w:caps/>
                <w:sz w:val="28"/>
                <w:szCs w:val="28"/>
              </w:rPr>
            </w:pPr>
          </w:p>
        </w:tc>
        <w:tc>
          <w:tcPr>
            <w:tcW w:w="5292" w:type="dxa"/>
            <w:shd w:val="clear" w:color="auto" w:fill="auto"/>
          </w:tcPr>
          <w:p w:rsidR="00A43BE6" w:rsidRDefault="00534AF3">
            <w:pPr>
              <w:widowControl w:val="0"/>
              <w:spacing w:after="60" w:line="252" w:lineRule="auto"/>
              <w:ind w:left="231" w:hanging="10"/>
              <w:jc w:val="both"/>
              <w:rPr>
                <w:b/>
                <w:color w:val="000000"/>
                <w:sz w:val="28"/>
                <w:szCs w:val="28"/>
                <w:lang w:bidi="ru-RU"/>
              </w:rPr>
            </w:pPr>
            <w:r>
              <w:rPr>
                <w:b/>
                <w:color w:val="000000"/>
                <w:sz w:val="28"/>
                <w:szCs w:val="28"/>
                <w:lang w:bidi="ru-RU"/>
              </w:rPr>
              <w:t>УТВЕРЖДАЮ</w:t>
            </w:r>
          </w:p>
          <w:p w:rsidR="00A43BE6" w:rsidRDefault="00534AF3">
            <w:pPr>
              <w:widowControl w:val="0"/>
              <w:spacing w:after="60" w:line="252" w:lineRule="auto"/>
              <w:ind w:left="231" w:hanging="10"/>
              <w:jc w:val="both"/>
              <w:rPr>
                <w:color w:val="000000"/>
                <w:sz w:val="28"/>
                <w:szCs w:val="28"/>
                <w:lang w:bidi="ru-RU"/>
              </w:rPr>
            </w:pPr>
            <w:r>
              <w:rPr>
                <w:color w:val="000000"/>
                <w:sz w:val="28"/>
                <w:szCs w:val="28"/>
                <w:lang w:bidi="ru-RU"/>
              </w:rPr>
              <w:t xml:space="preserve">  Проректор по учебной и</w:t>
            </w:r>
          </w:p>
          <w:p w:rsidR="00A43BE6" w:rsidRDefault="00534AF3">
            <w:pPr>
              <w:widowControl w:val="0"/>
              <w:spacing w:after="60" w:line="252" w:lineRule="auto"/>
              <w:ind w:left="231" w:hanging="10"/>
              <w:jc w:val="both"/>
              <w:rPr>
                <w:color w:val="000000"/>
                <w:sz w:val="28"/>
                <w:szCs w:val="28"/>
                <w:lang w:bidi="ru-RU"/>
              </w:rPr>
            </w:pPr>
            <w:r>
              <w:rPr>
                <w:color w:val="000000"/>
                <w:sz w:val="28"/>
                <w:szCs w:val="28"/>
                <w:lang w:bidi="ru-RU"/>
              </w:rPr>
              <w:t xml:space="preserve">   методической работе</w:t>
            </w:r>
          </w:p>
          <w:p w:rsidR="00A43BE6" w:rsidRDefault="00534AF3">
            <w:pPr>
              <w:widowControl w:val="0"/>
              <w:spacing w:after="60" w:line="252" w:lineRule="auto"/>
              <w:ind w:left="231" w:hanging="10"/>
              <w:jc w:val="both"/>
              <w:rPr>
                <w:color w:val="000000"/>
                <w:sz w:val="28"/>
                <w:szCs w:val="28"/>
                <w:lang w:bidi="ru-RU"/>
              </w:rPr>
            </w:pPr>
            <w:r>
              <w:rPr>
                <w:color w:val="000000"/>
                <w:sz w:val="28"/>
                <w:szCs w:val="28"/>
                <w:lang w:bidi="ru-RU"/>
              </w:rPr>
              <w:t>_______________Е.А.Каменева</w:t>
            </w:r>
          </w:p>
          <w:p w:rsidR="00A43BE6" w:rsidRDefault="00534AF3">
            <w:pPr>
              <w:widowControl w:val="0"/>
              <w:spacing w:after="5" w:line="264" w:lineRule="auto"/>
              <w:ind w:left="301" w:right="2" w:hanging="10"/>
              <w:rPr>
                <w:color w:val="000000"/>
                <w:sz w:val="28"/>
                <w:szCs w:val="28"/>
                <w:lang w:bidi="ru-RU"/>
              </w:rPr>
            </w:pPr>
            <w:r>
              <w:rPr>
                <w:color w:val="000000"/>
                <w:sz w:val="28"/>
                <w:szCs w:val="28"/>
                <w:lang w:bidi="ru-RU"/>
              </w:rPr>
              <w:t>«</w:t>
            </w:r>
            <w:r w:rsidR="003B0FB5">
              <w:rPr>
                <w:color w:val="000000"/>
                <w:sz w:val="28"/>
                <w:szCs w:val="28"/>
                <w:lang w:bidi="ru-RU"/>
              </w:rPr>
              <w:t>30</w:t>
            </w:r>
            <w:r>
              <w:rPr>
                <w:color w:val="000000"/>
                <w:sz w:val="28"/>
                <w:szCs w:val="28"/>
                <w:lang w:bidi="ru-RU"/>
              </w:rPr>
              <w:t xml:space="preserve">» </w:t>
            </w:r>
            <w:r w:rsidR="003B0FB5">
              <w:rPr>
                <w:color w:val="000000"/>
                <w:sz w:val="28"/>
                <w:szCs w:val="28"/>
                <w:lang w:bidi="ru-RU"/>
              </w:rPr>
              <w:t xml:space="preserve">ноября </w:t>
            </w:r>
            <w:bookmarkStart w:id="0" w:name="_GoBack"/>
            <w:bookmarkEnd w:id="0"/>
            <w:r>
              <w:rPr>
                <w:color w:val="000000"/>
                <w:sz w:val="28"/>
                <w:szCs w:val="28"/>
                <w:lang w:bidi="ru-RU"/>
              </w:rPr>
              <w:t>2022 г.</w:t>
            </w:r>
          </w:p>
          <w:p w:rsidR="00A43BE6" w:rsidRDefault="00A43BE6">
            <w:pPr>
              <w:widowControl w:val="0"/>
              <w:rPr>
                <w:sz w:val="28"/>
                <w:lang w:eastAsia="en-US"/>
              </w:rPr>
            </w:pPr>
          </w:p>
        </w:tc>
      </w:tr>
    </w:tbl>
    <w:p w:rsidR="00A43BE6" w:rsidRDefault="00A43BE6">
      <w:pPr>
        <w:widowControl w:val="0"/>
        <w:shd w:val="clear" w:color="auto" w:fill="FFFFFF"/>
        <w:spacing w:before="96" w:after="96"/>
        <w:ind w:left="567" w:right="567" w:firstLine="720"/>
        <w:jc w:val="center"/>
        <w:rPr>
          <w:color w:val="000000"/>
          <w:spacing w:val="2"/>
          <w:sz w:val="28"/>
          <w:szCs w:val="28"/>
        </w:rPr>
      </w:pPr>
    </w:p>
    <w:p w:rsidR="00A43BE6" w:rsidRDefault="00A43BE6">
      <w:pPr>
        <w:widowControl w:val="0"/>
        <w:shd w:val="clear" w:color="auto" w:fill="FFFFFF"/>
        <w:spacing w:before="96" w:after="96"/>
        <w:ind w:left="567" w:right="567" w:firstLine="720"/>
        <w:jc w:val="center"/>
        <w:rPr>
          <w:color w:val="000000"/>
          <w:spacing w:val="2"/>
          <w:sz w:val="28"/>
          <w:szCs w:val="28"/>
        </w:rPr>
      </w:pPr>
    </w:p>
    <w:p w:rsidR="00A43BE6" w:rsidRDefault="00A43BE6">
      <w:pPr>
        <w:widowControl w:val="0"/>
        <w:shd w:val="clear" w:color="auto" w:fill="FFFFFF"/>
        <w:spacing w:before="96" w:after="96"/>
        <w:ind w:left="567" w:right="567" w:firstLine="720"/>
        <w:jc w:val="center"/>
        <w:rPr>
          <w:color w:val="000000"/>
          <w:spacing w:val="2"/>
          <w:sz w:val="28"/>
          <w:szCs w:val="28"/>
        </w:rPr>
      </w:pPr>
    </w:p>
    <w:p w:rsidR="00A43BE6" w:rsidRDefault="00A43BE6">
      <w:pPr>
        <w:ind w:right="-286"/>
        <w:jc w:val="center"/>
        <w:rPr>
          <w:sz w:val="28"/>
          <w:szCs w:val="28"/>
        </w:rPr>
      </w:pPr>
    </w:p>
    <w:p w:rsidR="00A43BE6" w:rsidRDefault="00A43BE6">
      <w:pPr>
        <w:ind w:right="-286"/>
        <w:jc w:val="center"/>
        <w:rPr>
          <w:sz w:val="28"/>
          <w:szCs w:val="28"/>
        </w:rPr>
      </w:pPr>
    </w:p>
    <w:p w:rsidR="00A43BE6" w:rsidRDefault="00A43BE6">
      <w:pPr>
        <w:ind w:right="-286"/>
        <w:jc w:val="center"/>
        <w:rPr>
          <w:sz w:val="28"/>
          <w:szCs w:val="28"/>
        </w:rPr>
      </w:pPr>
    </w:p>
    <w:p w:rsidR="00A43BE6" w:rsidRDefault="00A43BE6">
      <w:pPr>
        <w:ind w:right="-286"/>
        <w:jc w:val="center"/>
        <w:rPr>
          <w:sz w:val="28"/>
          <w:szCs w:val="28"/>
        </w:rPr>
      </w:pPr>
    </w:p>
    <w:p w:rsidR="00A43BE6" w:rsidRDefault="00A43BE6">
      <w:pPr>
        <w:ind w:right="-286"/>
        <w:jc w:val="center"/>
        <w:rPr>
          <w:sz w:val="28"/>
          <w:szCs w:val="28"/>
        </w:rPr>
      </w:pPr>
    </w:p>
    <w:p w:rsidR="00A43BE6" w:rsidRDefault="00A43BE6">
      <w:pPr>
        <w:ind w:right="-286"/>
        <w:jc w:val="center"/>
        <w:rPr>
          <w:sz w:val="28"/>
          <w:szCs w:val="28"/>
        </w:rPr>
      </w:pPr>
    </w:p>
    <w:p w:rsidR="00A43BE6" w:rsidRDefault="00534AF3">
      <w:pPr>
        <w:ind w:right="-286"/>
        <w:jc w:val="center"/>
        <w:rPr>
          <w:sz w:val="28"/>
          <w:szCs w:val="28"/>
        </w:rPr>
      </w:pPr>
      <w:r>
        <w:rPr>
          <w:sz w:val="28"/>
          <w:szCs w:val="28"/>
        </w:rPr>
        <w:t>А.А. Хачатрян</w:t>
      </w:r>
    </w:p>
    <w:p w:rsidR="00A43BE6" w:rsidRDefault="00A43BE6">
      <w:pPr>
        <w:widowControl w:val="0"/>
        <w:shd w:val="clear" w:color="auto" w:fill="FFFFFF"/>
        <w:spacing w:before="96" w:after="96"/>
        <w:ind w:left="567" w:right="567" w:firstLine="720"/>
        <w:jc w:val="center"/>
        <w:rPr>
          <w:color w:val="000000"/>
          <w:spacing w:val="2"/>
          <w:sz w:val="28"/>
          <w:szCs w:val="28"/>
        </w:rPr>
      </w:pPr>
    </w:p>
    <w:p w:rsidR="00A43BE6" w:rsidRDefault="00534AF3">
      <w:pPr>
        <w:ind w:right="-286"/>
        <w:jc w:val="center"/>
        <w:rPr>
          <w:sz w:val="28"/>
          <w:szCs w:val="28"/>
        </w:rPr>
      </w:pPr>
      <w:r>
        <w:rPr>
          <w:sz w:val="28"/>
          <w:szCs w:val="28"/>
        </w:rPr>
        <w:t>УПРАВЛЕНИЕ ПРОДАЖАМИ</w:t>
      </w:r>
    </w:p>
    <w:p w:rsidR="00A43BE6" w:rsidRDefault="00A43BE6">
      <w:pPr>
        <w:ind w:right="-286"/>
        <w:jc w:val="center"/>
        <w:rPr>
          <w:sz w:val="28"/>
          <w:szCs w:val="28"/>
        </w:rPr>
      </w:pPr>
    </w:p>
    <w:p w:rsidR="00A43BE6" w:rsidRDefault="00A43BE6">
      <w:pPr>
        <w:jc w:val="center"/>
        <w:rPr>
          <w:i/>
          <w:sz w:val="28"/>
          <w:szCs w:val="28"/>
        </w:rPr>
      </w:pPr>
    </w:p>
    <w:p w:rsidR="00A43BE6" w:rsidRDefault="00534AF3">
      <w:pPr>
        <w:jc w:val="center"/>
        <w:rPr>
          <w:b/>
          <w:sz w:val="28"/>
          <w:szCs w:val="28"/>
        </w:rPr>
      </w:pPr>
      <w:r>
        <w:rPr>
          <w:b/>
          <w:sz w:val="28"/>
          <w:szCs w:val="28"/>
        </w:rPr>
        <w:t>Рабочая программа дисциплины</w:t>
      </w:r>
    </w:p>
    <w:p w:rsidR="00A43BE6" w:rsidRDefault="00534AF3">
      <w:pPr>
        <w:jc w:val="center"/>
        <w:rPr>
          <w:sz w:val="28"/>
          <w:szCs w:val="28"/>
        </w:rPr>
      </w:pPr>
      <w:r>
        <w:rPr>
          <w:sz w:val="28"/>
          <w:szCs w:val="28"/>
        </w:rPr>
        <w:t>для студентов, обучающихся по направлению подготовки</w:t>
      </w:r>
    </w:p>
    <w:p w:rsidR="00A43BE6" w:rsidRDefault="00534AF3">
      <w:pPr>
        <w:jc w:val="center"/>
        <w:rPr>
          <w:sz w:val="28"/>
          <w:szCs w:val="28"/>
        </w:rPr>
      </w:pPr>
      <w:r>
        <w:rPr>
          <w:sz w:val="28"/>
          <w:szCs w:val="28"/>
        </w:rPr>
        <w:t xml:space="preserve">38.04.02 Менеджмент, </w:t>
      </w:r>
      <w:r w:rsidR="000D1C1E">
        <w:rPr>
          <w:sz w:val="28"/>
          <w:szCs w:val="28"/>
        </w:rPr>
        <w:t>направленность программ магистратуры</w:t>
      </w:r>
      <w:r>
        <w:rPr>
          <w:sz w:val="28"/>
          <w:szCs w:val="28"/>
        </w:rPr>
        <w:t xml:space="preserve"> «Управленческий консалтинг», «Управление инновациями и предпринимательство»</w:t>
      </w:r>
    </w:p>
    <w:p w:rsidR="00A43BE6" w:rsidRDefault="00A43BE6">
      <w:pPr>
        <w:jc w:val="center"/>
        <w:rPr>
          <w:i/>
          <w:sz w:val="28"/>
          <w:szCs w:val="28"/>
        </w:rPr>
      </w:pPr>
    </w:p>
    <w:p w:rsidR="00A43BE6" w:rsidRDefault="00A43BE6">
      <w:pPr>
        <w:jc w:val="center"/>
        <w:rPr>
          <w:i/>
          <w:sz w:val="28"/>
          <w:szCs w:val="28"/>
        </w:rPr>
      </w:pPr>
    </w:p>
    <w:p w:rsidR="00A43BE6" w:rsidRDefault="00534AF3">
      <w:pPr>
        <w:tabs>
          <w:tab w:val="left" w:pos="709"/>
          <w:tab w:val="left" w:pos="993"/>
        </w:tabs>
        <w:jc w:val="center"/>
        <w:rPr>
          <w:i/>
        </w:rPr>
      </w:pPr>
      <w:r>
        <w:rPr>
          <w:i/>
        </w:rPr>
        <w:t>Рекомендовано Ученым советом Факультета Высшая школа управления</w:t>
      </w:r>
    </w:p>
    <w:p w:rsidR="00A43BE6" w:rsidRDefault="00534AF3">
      <w:pPr>
        <w:ind w:right="-2"/>
        <w:jc w:val="center"/>
      </w:pPr>
      <w:r>
        <w:rPr>
          <w:i/>
          <w:iCs/>
        </w:rPr>
        <w:t xml:space="preserve">(протокол № </w:t>
      </w:r>
      <w:r>
        <w:rPr>
          <w:i/>
          <w:iCs/>
          <w:color w:val="000000"/>
        </w:rPr>
        <w:t xml:space="preserve">24 </w:t>
      </w:r>
      <w:r>
        <w:rPr>
          <w:i/>
          <w:iCs/>
        </w:rPr>
        <w:t xml:space="preserve">от </w:t>
      </w:r>
      <w:r>
        <w:rPr>
          <w:i/>
          <w:iCs/>
          <w:color w:val="000000"/>
        </w:rPr>
        <w:t>24.11.</w:t>
      </w:r>
      <w:r>
        <w:rPr>
          <w:i/>
          <w:iCs/>
        </w:rPr>
        <w:t>2022г.)</w:t>
      </w:r>
    </w:p>
    <w:p w:rsidR="00A43BE6" w:rsidRDefault="00534AF3">
      <w:pPr>
        <w:tabs>
          <w:tab w:val="left" w:pos="709"/>
          <w:tab w:val="left" w:pos="993"/>
        </w:tabs>
        <w:jc w:val="center"/>
        <w:rPr>
          <w:i/>
        </w:rPr>
      </w:pPr>
      <w:r>
        <w:rPr>
          <w:i/>
        </w:rPr>
        <w:t>Одобрено Советом учебно-научного Департамента менеджмента и инноваций</w:t>
      </w:r>
    </w:p>
    <w:p w:rsidR="00A43BE6" w:rsidRDefault="00534AF3">
      <w:pPr>
        <w:spacing w:after="29"/>
        <w:ind w:right="-2"/>
        <w:jc w:val="center"/>
      </w:pPr>
      <w:r>
        <w:rPr>
          <w:i/>
          <w:iCs/>
          <w:color w:val="111111"/>
        </w:rPr>
        <w:t xml:space="preserve">(протокол № </w:t>
      </w:r>
      <w:r>
        <w:rPr>
          <w:i/>
          <w:iCs/>
          <w:color w:val="000000"/>
        </w:rPr>
        <w:t>06</w:t>
      </w:r>
      <w:r>
        <w:rPr>
          <w:i/>
          <w:iCs/>
          <w:color w:val="111111"/>
        </w:rPr>
        <w:t xml:space="preserve"> от </w:t>
      </w:r>
      <w:r>
        <w:rPr>
          <w:i/>
          <w:iCs/>
          <w:color w:val="000000"/>
        </w:rPr>
        <w:t>26.10.</w:t>
      </w:r>
      <w:r>
        <w:rPr>
          <w:i/>
          <w:iCs/>
          <w:color w:val="111111"/>
        </w:rPr>
        <w:t>2022 г.)</w:t>
      </w:r>
    </w:p>
    <w:p w:rsidR="00A43BE6" w:rsidRDefault="00A43BE6">
      <w:pPr>
        <w:spacing w:line="360" w:lineRule="auto"/>
        <w:ind w:right="-2"/>
        <w:jc w:val="center"/>
        <w:rPr>
          <w:i/>
          <w:iCs/>
        </w:rPr>
      </w:pPr>
    </w:p>
    <w:p w:rsidR="00A43BE6" w:rsidRDefault="00A43BE6">
      <w:pPr>
        <w:jc w:val="center"/>
        <w:rPr>
          <w:sz w:val="28"/>
          <w:szCs w:val="28"/>
        </w:rPr>
      </w:pPr>
    </w:p>
    <w:p w:rsidR="00A43BE6" w:rsidRDefault="00A43BE6">
      <w:pPr>
        <w:widowControl w:val="0"/>
        <w:tabs>
          <w:tab w:val="left" w:pos="3294"/>
        </w:tabs>
        <w:spacing w:line="509" w:lineRule="exact"/>
        <w:jc w:val="center"/>
        <w:rPr>
          <w:sz w:val="28"/>
          <w:szCs w:val="28"/>
        </w:rPr>
      </w:pPr>
    </w:p>
    <w:p w:rsidR="00A43BE6" w:rsidRDefault="00534AF3">
      <w:pPr>
        <w:widowControl w:val="0"/>
        <w:tabs>
          <w:tab w:val="left" w:pos="3294"/>
        </w:tabs>
        <w:spacing w:line="509" w:lineRule="exact"/>
        <w:jc w:val="center"/>
        <w:rPr>
          <w:sz w:val="28"/>
          <w:szCs w:val="28"/>
        </w:rPr>
      </w:pPr>
      <w:r>
        <w:rPr>
          <w:sz w:val="28"/>
          <w:szCs w:val="28"/>
        </w:rPr>
        <w:t>Москва 2022</w:t>
      </w:r>
    </w:p>
    <w:p w:rsidR="00A43BE6" w:rsidRDefault="00534AF3">
      <w:pPr>
        <w:spacing w:after="200" w:line="276" w:lineRule="auto"/>
        <w:rPr>
          <w:b/>
          <w:sz w:val="28"/>
          <w:szCs w:val="28"/>
        </w:rPr>
      </w:pPr>
      <w:r>
        <w:br w:type="page"/>
      </w:r>
    </w:p>
    <w:tbl>
      <w:tblPr>
        <w:tblStyle w:val="aff"/>
        <w:tblW w:w="9708" w:type="dxa"/>
        <w:tblInd w:w="5" w:type="dxa"/>
        <w:tblLayout w:type="fixed"/>
        <w:tblLook w:val="04A0" w:firstRow="1" w:lastRow="0" w:firstColumn="1" w:lastColumn="0" w:noHBand="0" w:noVBand="1"/>
      </w:tblPr>
      <w:tblGrid>
        <w:gridCol w:w="633"/>
        <w:gridCol w:w="8399"/>
        <w:gridCol w:w="676"/>
      </w:tblGrid>
      <w:tr w:rsidR="00A43BE6">
        <w:trPr>
          <w:trHeight w:val="1008"/>
        </w:trPr>
        <w:tc>
          <w:tcPr>
            <w:tcW w:w="633" w:type="dxa"/>
            <w:tcBorders>
              <w:top w:val="nil"/>
              <w:left w:val="nil"/>
              <w:right w:val="nil"/>
            </w:tcBorders>
          </w:tcPr>
          <w:p w:rsidR="00A43BE6" w:rsidRDefault="00534AF3">
            <w:pPr>
              <w:widowControl w:val="0"/>
              <w:jc w:val="center"/>
              <w:rPr>
                <w:b/>
                <w:sz w:val="28"/>
                <w:szCs w:val="28"/>
              </w:rPr>
            </w:pPr>
            <w:r>
              <w:rPr>
                <w:rFonts w:eastAsia="Calibri"/>
                <w:color w:val="111111"/>
                <w:lang w:eastAsia="en-US"/>
              </w:rPr>
              <w:lastRenderedPageBreak/>
              <w:t xml:space="preserve">  </w:t>
            </w:r>
          </w:p>
        </w:tc>
        <w:tc>
          <w:tcPr>
            <w:tcW w:w="9075" w:type="dxa"/>
            <w:gridSpan w:val="2"/>
            <w:tcBorders>
              <w:top w:val="nil"/>
              <w:left w:val="nil"/>
              <w:right w:val="nil"/>
            </w:tcBorders>
          </w:tcPr>
          <w:p w:rsidR="00A43BE6" w:rsidRDefault="00A43BE6">
            <w:pPr>
              <w:widowControl w:val="0"/>
              <w:jc w:val="center"/>
              <w:rPr>
                <w:b/>
                <w:sz w:val="28"/>
                <w:szCs w:val="28"/>
              </w:rPr>
            </w:pPr>
          </w:p>
          <w:p w:rsidR="00A43BE6" w:rsidRDefault="00534AF3">
            <w:pPr>
              <w:widowControl w:val="0"/>
              <w:jc w:val="center"/>
              <w:rPr>
                <w:sz w:val="28"/>
                <w:szCs w:val="28"/>
              </w:rPr>
            </w:pPr>
            <w:r>
              <w:rPr>
                <w:b/>
                <w:sz w:val="28"/>
                <w:szCs w:val="28"/>
              </w:rPr>
              <w:t>Содержание</w:t>
            </w:r>
          </w:p>
        </w:tc>
      </w:tr>
      <w:tr w:rsidR="00A43BE6">
        <w:tc>
          <w:tcPr>
            <w:tcW w:w="633" w:type="dxa"/>
            <w:vAlign w:val="center"/>
          </w:tcPr>
          <w:p w:rsidR="00A43BE6" w:rsidRDefault="00534AF3">
            <w:pPr>
              <w:widowControl w:val="0"/>
              <w:jc w:val="center"/>
              <w:rPr>
                <w:rFonts w:eastAsia="Calibri"/>
                <w:sz w:val="28"/>
                <w:szCs w:val="28"/>
              </w:rPr>
            </w:pPr>
            <w:r>
              <w:rPr>
                <w:rFonts w:eastAsia="Calibri"/>
                <w:sz w:val="28"/>
                <w:szCs w:val="28"/>
              </w:rPr>
              <w:t>1.</w:t>
            </w:r>
          </w:p>
        </w:tc>
        <w:tc>
          <w:tcPr>
            <w:tcW w:w="8399" w:type="dxa"/>
          </w:tcPr>
          <w:p w:rsidR="00A43BE6" w:rsidRDefault="00534AF3">
            <w:pPr>
              <w:widowControl w:val="0"/>
              <w:jc w:val="both"/>
              <w:rPr>
                <w:rFonts w:eastAsia="Calibri"/>
                <w:sz w:val="28"/>
                <w:szCs w:val="28"/>
              </w:rPr>
            </w:pPr>
            <w:r>
              <w:rPr>
                <w:rFonts w:eastAsia="Calibri"/>
                <w:sz w:val="28"/>
                <w:szCs w:val="28"/>
              </w:rPr>
              <w:t>Наименование дисциплины</w:t>
            </w:r>
          </w:p>
          <w:p w:rsidR="005B02EE" w:rsidRDefault="005B02EE">
            <w:pPr>
              <w:widowControl w:val="0"/>
              <w:jc w:val="both"/>
              <w:rPr>
                <w:rFonts w:eastAsia="Calibri"/>
                <w:sz w:val="28"/>
                <w:szCs w:val="28"/>
              </w:rPr>
            </w:pPr>
          </w:p>
        </w:tc>
        <w:tc>
          <w:tcPr>
            <w:tcW w:w="676" w:type="dxa"/>
            <w:vAlign w:val="center"/>
          </w:tcPr>
          <w:p w:rsidR="00A43BE6" w:rsidRDefault="00494BFC">
            <w:pPr>
              <w:widowControl w:val="0"/>
              <w:jc w:val="center"/>
              <w:rPr>
                <w:sz w:val="28"/>
                <w:szCs w:val="28"/>
              </w:rPr>
            </w:pPr>
            <w:r>
              <w:rPr>
                <w:sz w:val="28"/>
                <w:szCs w:val="28"/>
              </w:rPr>
              <w:t>3</w:t>
            </w:r>
          </w:p>
        </w:tc>
      </w:tr>
      <w:tr w:rsidR="00A43BE6">
        <w:tc>
          <w:tcPr>
            <w:tcW w:w="633" w:type="dxa"/>
            <w:vAlign w:val="center"/>
          </w:tcPr>
          <w:p w:rsidR="00A43BE6" w:rsidRDefault="00534AF3">
            <w:pPr>
              <w:widowControl w:val="0"/>
              <w:jc w:val="center"/>
              <w:rPr>
                <w:rFonts w:eastAsia="Calibri"/>
                <w:sz w:val="28"/>
                <w:szCs w:val="28"/>
              </w:rPr>
            </w:pPr>
            <w:r>
              <w:rPr>
                <w:rFonts w:eastAsia="Calibri"/>
                <w:sz w:val="28"/>
                <w:szCs w:val="28"/>
              </w:rPr>
              <w:t>2.</w:t>
            </w:r>
          </w:p>
        </w:tc>
        <w:tc>
          <w:tcPr>
            <w:tcW w:w="8399" w:type="dxa"/>
          </w:tcPr>
          <w:p w:rsidR="00A43BE6" w:rsidRDefault="00534AF3">
            <w:pPr>
              <w:widowControl w:val="0"/>
              <w:jc w:val="both"/>
              <w:rPr>
                <w:b/>
                <w:sz w:val="28"/>
                <w:szCs w:val="28"/>
              </w:rPr>
            </w:pPr>
            <w:r>
              <w:rPr>
                <w:rFonts w:eastAsia="Calibri"/>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676" w:type="dxa"/>
            <w:vAlign w:val="center"/>
          </w:tcPr>
          <w:p w:rsidR="00A43BE6" w:rsidRDefault="00494BFC">
            <w:pPr>
              <w:widowControl w:val="0"/>
              <w:jc w:val="center"/>
              <w:rPr>
                <w:sz w:val="28"/>
                <w:szCs w:val="28"/>
              </w:rPr>
            </w:pPr>
            <w:r>
              <w:rPr>
                <w:sz w:val="28"/>
                <w:szCs w:val="28"/>
              </w:rPr>
              <w:t>3</w:t>
            </w:r>
          </w:p>
        </w:tc>
      </w:tr>
      <w:tr w:rsidR="00A43BE6">
        <w:tc>
          <w:tcPr>
            <w:tcW w:w="633" w:type="dxa"/>
            <w:vAlign w:val="center"/>
          </w:tcPr>
          <w:p w:rsidR="00A43BE6" w:rsidRDefault="00534AF3">
            <w:pPr>
              <w:widowControl w:val="0"/>
              <w:jc w:val="center"/>
              <w:rPr>
                <w:rFonts w:eastAsia="Calibri"/>
                <w:bCs/>
                <w:sz w:val="28"/>
                <w:szCs w:val="28"/>
              </w:rPr>
            </w:pPr>
            <w:r>
              <w:rPr>
                <w:rFonts w:eastAsia="Calibri"/>
                <w:bCs/>
                <w:sz w:val="28"/>
                <w:szCs w:val="28"/>
              </w:rPr>
              <w:t>3.</w:t>
            </w:r>
          </w:p>
          <w:p w:rsidR="005B02EE" w:rsidRDefault="005B02EE">
            <w:pPr>
              <w:widowControl w:val="0"/>
              <w:jc w:val="center"/>
              <w:rPr>
                <w:rFonts w:eastAsia="Calibri"/>
                <w:bCs/>
                <w:sz w:val="28"/>
                <w:szCs w:val="28"/>
              </w:rPr>
            </w:pPr>
          </w:p>
        </w:tc>
        <w:tc>
          <w:tcPr>
            <w:tcW w:w="8399" w:type="dxa"/>
          </w:tcPr>
          <w:p w:rsidR="00A43BE6" w:rsidRDefault="00534AF3">
            <w:pPr>
              <w:widowControl w:val="0"/>
              <w:jc w:val="both"/>
              <w:rPr>
                <w:b/>
                <w:sz w:val="28"/>
                <w:szCs w:val="28"/>
              </w:rPr>
            </w:pPr>
            <w:r>
              <w:rPr>
                <w:rFonts w:eastAsia="Calibri"/>
                <w:bCs/>
                <w:sz w:val="28"/>
                <w:szCs w:val="28"/>
              </w:rPr>
              <w:t>Место дисциплины в структуре образовательной программы</w:t>
            </w:r>
          </w:p>
        </w:tc>
        <w:tc>
          <w:tcPr>
            <w:tcW w:w="676" w:type="dxa"/>
            <w:vAlign w:val="center"/>
          </w:tcPr>
          <w:p w:rsidR="00A43BE6" w:rsidRDefault="00494BFC">
            <w:pPr>
              <w:widowControl w:val="0"/>
              <w:jc w:val="center"/>
              <w:rPr>
                <w:sz w:val="28"/>
                <w:szCs w:val="28"/>
              </w:rPr>
            </w:pPr>
            <w:r>
              <w:rPr>
                <w:sz w:val="28"/>
                <w:szCs w:val="28"/>
              </w:rPr>
              <w:t>6</w:t>
            </w:r>
          </w:p>
        </w:tc>
      </w:tr>
      <w:tr w:rsidR="00A43BE6">
        <w:tc>
          <w:tcPr>
            <w:tcW w:w="633" w:type="dxa"/>
            <w:vAlign w:val="center"/>
          </w:tcPr>
          <w:p w:rsidR="00A43BE6" w:rsidRDefault="00534AF3">
            <w:pPr>
              <w:widowControl w:val="0"/>
              <w:jc w:val="center"/>
              <w:rPr>
                <w:rFonts w:eastAsia="Calibri"/>
                <w:bCs/>
                <w:sz w:val="28"/>
                <w:szCs w:val="28"/>
              </w:rPr>
            </w:pPr>
            <w:r>
              <w:rPr>
                <w:rFonts w:eastAsia="Calibri"/>
                <w:bCs/>
                <w:sz w:val="28"/>
                <w:szCs w:val="28"/>
              </w:rPr>
              <w:t>4.</w:t>
            </w:r>
          </w:p>
        </w:tc>
        <w:tc>
          <w:tcPr>
            <w:tcW w:w="8399" w:type="dxa"/>
          </w:tcPr>
          <w:p w:rsidR="00A43BE6" w:rsidRDefault="00534AF3">
            <w:pPr>
              <w:widowControl w:val="0"/>
              <w:jc w:val="both"/>
              <w:rPr>
                <w:b/>
                <w:sz w:val="28"/>
                <w:szCs w:val="28"/>
              </w:rPr>
            </w:pPr>
            <w:r>
              <w:rPr>
                <w:rFonts w:eastAsia="Calibri"/>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676" w:type="dxa"/>
            <w:vAlign w:val="center"/>
          </w:tcPr>
          <w:p w:rsidR="00A43BE6" w:rsidRDefault="00494BFC">
            <w:pPr>
              <w:widowControl w:val="0"/>
              <w:jc w:val="center"/>
              <w:rPr>
                <w:sz w:val="28"/>
                <w:szCs w:val="28"/>
              </w:rPr>
            </w:pPr>
            <w:r>
              <w:rPr>
                <w:sz w:val="28"/>
                <w:szCs w:val="28"/>
              </w:rPr>
              <w:t>7</w:t>
            </w:r>
          </w:p>
        </w:tc>
      </w:tr>
      <w:tr w:rsidR="00A43BE6">
        <w:tc>
          <w:tcPr>
            <w:tcW w:w="633" w:type="dxa"/>
            <w:vAlign w:val="center"/>
          </w:tcPr>
          <w:p w:rsidR="00A43BE6" w:rsidRDefault="00534AF3">
            <w:pPr>
              <w:widowControl w:val="0"/>
              <w:jc w:val="center"/>
              <w:rPr>
                <w:rFonts w:eastAsia="Calibri"/>
                <w:bCs/>
                <w:sz w:val="28"/>
                <w:szCs w:val="28"/>
              </w:rPr>
            </w:pPr>
            <w:r>
              <w:rPr>
                <w:rFonts w:eastAsia="Calibri"/>
                <w:bCs/>
                <w:sz w:val="28"/>
                <w:szCs w:val="28"/>
              </w:rPr>
              <w:t>5.</w:t>
            </w:r>
          </w:p>
        </w:tc>
        <w:tc>
          <w:tcPr>
            <w:tcW w:w="8399" w:type="dxa"/>
          </w:tcPr>
          <w:p w:rsidR="00A43BE6" w:rsidRDefault="00534AF3">
            <w:pPr>
              <w:widowControl w:val="0"/>
              <w:jc w:val="both"/>
              <w:rPr>
                <w:b/>
                <w:sz w:val="28"/>
                <w:szCs w:val="28"/>
              </w:rPr>
            </w:pPr>
            <w:r>
              <w:rPr>
                <w:rFonts w:eastAsia="Calibri"/>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676" w:type="dxa"/>
            <w:vAlign w:val="center"/>
          </w:tcPr>
          <w:p w:rsidR="00A43BE6" w:rsidRDefault="00494BFC">
            <w:pPr>
              <w:widowControl w:val="0"/>
              <w:jc w:val="center"/>
              <w:rPr>
                <w:sz w:val="28"/>
                <w:szCs w:val="28"/>
              </w:rPr>
            </w:pPr>
            <w:r>
              <w:rPr>
                <w:sz w:val="28"/>
                <w:szCs w:val="28"/>
              </w:rPr>
              <w:t>7</w:t>
            </w:r>
          </w:p>
        </w:tc>
      </w:tr>
      <w:tr w:rsidR="00A43BE6">
        <w:tc>
          <w:tcPr>
            <w:tcW w:w="633" w:type="dxa"/>
            <w:vAlign w:val="center"/>
          </w:tcPr>
          <w:p w:rsidR="00A43BE6" w:rsidRDefault="005B02EE">
            <w:pPr>
              <w:widowControl w:val="0"/>
              <w:jc w:val="center"/>
              <w:rPr>
                <w:rFonts w:eastAsia="Calibri"/>
                <w:bCs/>
                <w:sz w:val="28"/>
                <w:szCs w:val="28"/>
              </w:rPr>
            </w:pPr>
            <w:r>
              <w:rPr>
                <w:rFonts w:eastAsia="Calibri"/>
                <w:bCs/>
                <w:sz w:val="28"/>
                <w:szCs w:val="28"/>
              </w:rPr>
              <w:t>5.1</w:t>
            </w:r>
          </w:p>
        </w:tc>
        <w:tc>
          <w:tcPr>
            <w:tcW w:w="8399" w:type="dxa"/>
          </w:tcPr>
          <w:p w:rsidR="00A43BE6" w:rsidRDefault="00534AF3">
            <w:pPr>
              <w:widowControl w:val="0"/>
              <w:jc w:val="both"/>
              <w:rPr>
                <w:rFonts w:eastAsia="Calibri"/>
                <w:bCs/>
                <w:sz w:val="28"/>
                <w:szCs w:val="28"/>
              </w:rPr>
            </w:pPr>
            <w:r>
              <w:rPr>
                <w:rFonts w:eastAsia="Calibri"/>
                <w:bCs/>
                <w:sz w:val="28"/>
                <w:szCs w:val="28"/>
              </w:rPr>
              <w:t>Содержание дисциплины</w:t>
            </w:r>
          </w:p>
          <w:p w:rsidR="005B02EE" w:rsidRDefault="005B02EE">
            <w:pPr>
              <w:widowControl w:val="0"/>
              <w:jc w:val="both"/>
              <w:rPr>
                <w:b/>
                <w:sz w:val="28"/>
                <w:szCs w:val="28"/>
              </w:rPr>
            </w:pPr>
          </w:p>
        </w:tc>
        <w:tc>
          <w:tcPr>
            <w:tcW w:w="676" w:type="dxa"/>
            <w:vAlign w:val="center"/>
          </w:tcPr>
          <w:p w:rsidR="00A43BE6" w:rsidRDefault="00494BFC">
            <w:pPr>
              <w:widowControl w:val="0"/>
              <w:jc w:val="center"/>
              <w:rPr>
                <w:sz w:val="28"/>
                <w:szCs w:val="28"/>
              </w:rPr>
            </w:pPr>
            <w:r>
              <w:rPr>
                <w:sz w:val="28"/>
                <w:szCs w:val="28"/>
              </w:rPr>
              <w:t>7</w:t>
            </w:r>
          </w:p>
        </w:tc>
      </w:tr>
      <w:tr w:rsidR="00A43BE6">
        <w:tc>
          <w:tcPr>
            <w:tcW w:w="633" w:type="dxa"/>
            <w:vAlign w:val="center"/>
          </w:tcPr>
          <w:p w:rsidR="00A43BE6" w:rsidRDefault="005B02EE">
            <w:pPr>
              <w:widowControl w:val="0"/>
              <w:jc w:val="center"/>
              <w:rPr>
                <w:rFonts w:eastAsia="Calibri"/>
                <w:sz w:val="28"/>
                <w:szCs w:val="28"/>
              </w:rPr>
            </w:pPr>
            <w:r>
              <w:rPr>
                <w:rFonts w:eastAsia="Calibri"/>
                <w:bCs/>
                <w:sz w:val="28"/>
                <w:szCs w:val="28"/>
              </w:rPr>
              <w:t>5.2</w:t>
            </w:r>
          </w:p>
        </w:tc>
        <w:tc>
          <w:tcPr>
            <w:tcW w:w="8399" w:type="dxa"/>
          </w:tcPr>
          <w:p w:rsidR="00A43BE6" w:rsidRDefault="00534AF3">
            <w:pPr>
              <w:widowControl w:val="0"/>
              <w:jc w:val="both"/>
              <w:rPr>
                <w:rFonts w:eastAsia="Calibri"/>
                <w:sz w:val="28"/>
                <w:szCs w:val="28"/>
              </w:rPr>
            </w:pPr>
            <w:r>
              <w:rPr>
                <w:rFonts w:eastAsia="Calibri"/>
                <w:sz w:val="28"/>
                <w:szCs w:val="28"/>
              </w:rPr>
              <w:t>Учебно – тематический план</w:t>
            </w:r>
          </w:p>
          <w:p w:rsidR="005B02EE" w:rsidRDefault="005B02EE">
            <w:pPr>
              <w:widowControl w:val="0"/>
              <w:jc w:val="both"/>
              <w:rPr>
                <w:b/>
                <w:sz w:val="28"/>
                <w:szCs w:val="28"/>
              </w:rPr>
            </w:pPr>
          </w:p>
        </w:tc>
        <w:tc>
          <w:tcPr>
            <w:tcW w:w="676" w:type="dxa"/>
            <w:vAlign w:val="center"/>
          </w:tcPr>
          <w:p w:rsidR="00A43BE6" w:rsidRDefault="00494BFC">
            <w:pPr>
              <w:widowControl w:val="0"/>
              <w:jc w:val="center"/>
              <w:rPr>
                <w:sz w:val="28"/>
                <w:szCs w:val="28"/>
              </w:rPr>
            </w:pPr>
            <w:r>
              <w:rPr>
                <w:sz w:val="28"/>
                <w:szCs w:val="28"/>
              </w:rPr>
              <w:t>9</w:t>
            </w:r>
          </w:p>
        </w:tc>
      </w:tr>
      <w:tr w:rsidR="00A43BE6">
        <w:tc>
          <w:tcPr>
            <w:tcW w:w="633" w:type="dxa"/>
            <w:vAlign w:val="center"/>
          </w:tcPr>
          <w:p w:rsidR="00A43BE6" w:rsidRDefault="005B02EE">
            <w:pPr>
              <w:widowControl w:val="0"/>
              <w:jc w:val="center"/>
              <w:rPr>
                <w:rFonts w:eastAsia="Calibri"/>
                <w:sz w:val="28"/>
                <w:szCs w:val="28"/>
              </w:rPr>
            </w:pPr>
            <w:r>
              <w:rPr>
                <w:rFonts w:eastAsia="Calibri"/>
                <w:bCs/>
                <w:sz w:val="28"/>
                <w:szCs w:val="28"/>
              </w:rPr>
              <w:t>5.3</w:t>
            </w:r>
          </w:p>
        </w:tc>
        <w:tc>
          <w:tcPr>
            <w:tcW w:w="8399" w:type="dxa"/>
          </w:tcPr>
          <w:p w:rsidR="00A43BE6" w:rsidRDefault="00534AF3">
            <w:pPr>
              <w:widowControl w:val="0"/>
              <w:jc w:val="both"/>
              <w:rPr>
                <w:rFonts w:eastAsia="Calibri"/>
                <w:sz w:val="28"/>
                <w:szCs w:val="28"/>
              </w:rPr>
            </w:pPr>
            <w:r>
              <w:rPr>
                <w:rFonts w:eastAsia="Calibri"/>
                <w:sz w:val="28"/>
                <w:szCs w:val="28"/>
              </w:rPr>
              <w:t>Содержание семинаров, практических занятий</w:t>
            </w:r>
          </w:p>
          <w:p w:rsidR="005B02EE" w:rsidRDefault="005B02EE">
            <w:pPr>
              <w:widowControl w:val="0"/>
              <w:jc w:val="both"/>
              <w:rPr>
                <w:b/>
                <w:sz w:val="28"/>
                <w:szCs w:val="28"/>
              </w:rPr>
            </w:pPr>
          </w:p>
        </w:tc>
        <w:tc>
          <w:tcPr>
            <w:tcW w:w="676" w:type="dxa"/>
            <w:vAlign w:val="center"/>
          </w:tcPr>
          <w:p w:rsidR="00A43BE6" w:rsidRDefault="00494BFC">
            <w:pPr>
              <w:widowControl w:val="0"/>
              <w:jc w:val="center"/>
              <w:rPr>
                <w:sz w:val="28"/>
                <w:szCs w:val="28"/>
              </w:rPr>
            </w:pPr>
            <w:r>
              <w:rPr>
                <w:sz w:val="28"/>
                <w:szCs w:val="28"/>
              </w:rPr>
              <w:t>10</w:t>
            </w:r>
          </w:p>
        </w:tc>
      </w:tr>
      <w:tr w:rsidR="00A43BE6">
        <w:tc>
          <w:tcPr>
            <w:tcW w:w="633" w:type="dxa"/>
            <w:vAlign w:val="center"/>
          </w:tcPr>
          <w:p w:rsidR="00A43BE6" w:rsidRDefault="00534AF3">
            <w:pPr>
              <w:widowControl w:val="0"/>
              <w:jc w:val="center"/>
              <w:rPr>
                <w:rFonts w:eastAsia="Calibri"/>
                <w:bCs/>
                <w:sz w:val="28"/>
                <w:szCs w:val="28"/>
              </w:rPr>
            </w:pPr>
            <w:r>
              <w:rPr>
                <w:rFonts w:eastAsia="Calibri"/>
                <w:bCs/>
                <w:sz w:val="28"/>
                <w:szCs w:val="28"/>
              </w:rPr>
              <w:t>6.</w:t>
            </w:r>
          </w:p>
        </w:tc>
        <w:tc>
          <w:tcPr>
            <w:tcW w:w="8399" w:type="dxa"/>
          </w:tcPr>
          <w:p w:rsidR="00A43BE6" w:rsidRDefault="00534AF3">
            <w:pPr>
              <w:widowControl w:val="0"/>
              <w:jc w:val="both"/>
              <w:rPr>
                <w:b/>
                <w:sz w:val="28"/>
                <w:szCs w:val="28"/>
              </w:rPr>
            </w:pPr>
            <w:r>
              <w:rPr>
                <w:rFonts w:eastAsia="Calibri"/>
                <w:bCs/>
                <w:sz w:val="28"/>
                <w:szCs w:val="28"/>
              </w:rPr>
              <w:t>Перечень учебно-методического обеспечения для самостоятельной работы обучающихся по дисциплине</w:t>
            </w:r>
          </w:p>
        </w:tc>
        <w:tc>
          <w:tcPr>
            <w:tcW w:w="676" w:type="dxa"/>
            <w:vAlign w:val="center"/>
          </w:tcPr>
          <w:p w:rsidR="00A43BE6" w:rsidRDefault="00494BFC">
            <w:pPr>
              <w:widowControl w:val="0"/>
              <w:jc w:val="center"/>
              <w:rPr>
                <w:sz w:val="28"/>
                <w:szCs w:val="28"/>
              </w:rPr>
            </w:pPr>
            <w:r>
              <w:rPr>
                <w:sz w:val="28"/>
                <w:szCs w:val="28"/>
              </w:rPr>
              <w:t>12</w:t>
            </w:r>
          </w:p>
        </w:tc>
      </w:tr>
      <w:tr w:rsidR="00A43BE6">
        <w:tc>
          <w:tcPr>
            <w:tcW w:w="633" w:type="dxa"/>
            <w:vAlign w:val="center"/>
          </w:tcPr>
          <w:p w:rsidR="00A43BE6" w:rsidRDefault="005B02EE">
            <w:pPr>
              <w:widowControl w:val="0"/>
              <w:jc w:val="center"/>
              <w:rPr>
                <w:rFonts w:eastAsia="Calibri"/>
                <w:sz w:val="28"/>
                <w:szCs w:val="28"/>
              </w:rPr>
            </w:pPr>
            <w:r>
              <w:rPr>
                <w:rFonts w:eastAsia="Calibri"/>
                <w:bCs/>
                <w:sz w:val="28"/>
                <w:szCs w:val="28"/>
              </w:rPr>
              <w:t>6.1</w:t>
            </w:r>
          </w:p>
        </w:tc>
        <w:tc>
          <w:tcPr>
            <w:tcW w:w="8399" w:type="dxa"/>
          </w:tcPr>
          <w:p w:rsidR="00A43BE6" w:rsidRDefault="00534AF3">
            <w:pPr>
              <w:widowControl w:val="0"/>
              <w:jc w:val="both"/>
              <w:rPr>
                <w:b/>
                <w:sz w:val="28"/>
                <w:szCs w:val="28"/>
              </w:rPr>
            </w:pPr>
            <w:r>
              <w:rPr>
                <w:rFonts w:eastAsia="Calibri"/>
                <w:sz w:val="28"/>
                <w:szCs w:val="28"/>
              </w:rPr>
              <w:t>Перечень вопросов, отводимых на самостоятельное освоение дисциплины, формы внеаудиторной самостоятельной работы</w:t>
            </w:r>
          </w:p>
        </w:tc>
        <w:tc>
          <w:tcPr>
            <w:tcW w:w="676" w:type="dxa"/>
            <w:vAlign w:val="center"/>
          </w:tcPr>
          <w:p w:rsidR="00A43BE6" w:rsidRDefault="00494BFC">
            <w:pPr>
              <w:widowControl w:val="0"/>
              <w:jc w:val="center"/>
              <w:rPr>
                <w:sz w:val="28"/>
                <w:szCs w:val="28"/>
              </w:rPr>
            </w:pPr>
            <w:r>
              <w:rPr>
                <w:sz w:val="28"/>
                <w:szCs w:val="28"/>
              </w:rPr>
              <w:t>12</w:t>
            </w:r>
          </w:p>
        </w:tc>
      </w:tr>
      <w:tr w:rsidR="00A43BE6">
        <w:tc>
          <w:tcPr>
            <w:tcW w:w="633" w:type="dxa"/>
            <w:vAlign w:val="center"/>
          </w:tcPr>
          <w:p w:rsidR="00A43BE6" w:rsidRDefault="005B02EE">
            <w:pPr>
              <w:widowControl w:val="0"/>
              <w:jc w:val="center"/>
              <w:rPr>
                <w:rFonts w:eastAsia="Calibri"/>
                <w:sz w:val="28"/>
                <w:szCs w:val="28"/>
              </w:rPr>
            </w:pPr>
            <w:r>
              <w:rPr>
                <w:rFonts w:eastAsia="Calibri"/>
                <w:bCs/>
                <w:sz w:val="28"/>
                <w:szCs w:val="28"/>
              </w:rPr>
              <w:t>6.2</w:t>
            </w:r>
          </w:p>
        </w:tc>
        <w:tc>
          <w:tcPr>
            <w:tcW w:w="8399" w:type="dxa"/>
          </w:tcPr>
          <w:p w:rsidR="00A43BE6" w:rsidRDefault="00534AF3">
            <w:pPr>
              <w:widowControl w:val="0"/>
              <w:jc w:val="both"/>
              <w:rPr>
                <w:b/>
                <w:sz w:val="28"/>
                <w:szCs w:val="28"/>
              </w:rPr>
            </w:pPr>
            <w:r>
              <w:rPr>
                <w:rFonts w:eastAsia="Calibri"/>
                <w:sz w:val="28"/>
                <w:szCs w:val="28"/>
              </w:rPr>
              <w:t>Перечень вопросов, заданий, тем для подготовки к текущему контролю</w:t>
            </w:r>
          </w:p>
        </w:tc>
        <w:tc>
          <w:tcPr>
            <w:tcW w:w="676" w:type="dxa"/>
            <w:vAlign w:val="center"/>
          </w:tcPr>
          <w:p w:rsidR="00A43BE6" w:rsidRDefault="00494BFC">
            <w:pPr>
              <w:widowControl w:val="0"/>
              <w:jc w:val="center"/>
              <w:rPr>
                <w:sz w:val="28"/>
                <w:szCs w:val="28"/>
              </w:rPr>
            </w:pPr>
            <w:r>
              <w:rPr>
                <w:sz w:val="28"/>
                <w:szCs w:val="28"/>
              </w:rPr>
              <w:t>14</w:t>
            </w:r>
          </w:p>
        </w:tc>
      </w:tr>
      <w:tr w:rsidR="00A43BE6">
        <w:tc>
          <w:tcPr>
            <w:tcW w:w="633" w:type="dxa"/>
            <w:vAlign w:val="center"/>
          </w:tcPr>
          <w:p w:rsidR="00A43BE6" w:rsidRDefault="00534AF3">
            <w:pPr>
              <w:widowControl w:val="0"/>
              <w:jc w:val="center"/>
              <w:rPr>
                <w:rFonts w:eastAsia="Calibri"/>
                <w:sz w:val="28"/>
                <w:szCs w:val="28"/>
              </w:rPr>
            </w:pPr>
            <w:r>
              <w:rPr>
                <w:rFonts w:eastAsia="Calibri"/>
                <w:sz w:val="28"/>
                <w:szCs w:val="28"/>
              </w:rPr>
              <w:t>7.</w:t>
            </w:r>
          </w:p>
        </w:tc>
        <w:tc>
          <w:tcPr>
            <w:tcW w:w="8399" w:type="dxa"/>
          </w:tcPr>
          <w:p w:rsidR="00A43BE6" w:rsidRDefault="00534AF3">
            <w:pPr>
              <w:widowControl w:val="0"/>
              <w:jc w:val="both"/>
              <w:rPr>
                <w:b/>
                <w:sz w:val="28"/>
                <w:szCs w:val="28"/>
              </w:rPr>
            </w:pPr>
            <w:r>
              <w:rPr>
                <w:rFonts w:eastAsia="Calibri"/>
                <w:sz w:val="28"/>
                <w:szCs w:val="28"/>
              </w:rPr>
              <w:t>Фонд оценочных средств для проведения промежуточной аттестации обучающихся по дисциплине</w:t>
            </w:r>
          </w:p>
        </w:tc>
        <w:tc>
          <w:tcPr>
            <w:tcW w:w="676" w:type="dxa"/>
            <w:vAlign w:val="center"/>
          </w:tcPr>
          <w:p w:rsidR="00A43BE6" w:rsidRDefault="00494BFC">
            <w:pPr>
              <w:widowControl w:val="0"/>
              <w:jc w:val="center"/>
              <w:rPr>
                <w:sz w:val="28"/>
                <w:szCs w:val="28"/>
              </w:rPr>
            </w:pPr>
            <w:r>
              <w:rPr>
                <w:sz w:val="28"/>
                <w:szCs w:val="28"/>
              </w:rPr>
              <w:t>16</w:t>
            </w:r>
          </w:p>
        </w:tc>
      </w:tr>
      <w:tr w:rsidR="00A43BE6">
        <w:trPr>
          <w:trHeight w:val="503"/>
        </w:trPr>
        <w:tc>
          <w:tcPr>
            <w:tcW w:w="633" w:type="dxa"/>
            <w:vAlign w:val="center"/>
          </w:tcPr>
          <w:p w:rsidR="00A43BE6" w:rsidRDefault="00534AF3">
            <w:pPr>
              <w:widowControl w:val="0"/>
              <w:jc w:val="center"/>
              <w:rPr>
                <w:rFonts w:eastAsia="Calibri"/>
                <w:sz w:val="28"/>
                <w:szCs w:val="28"/>
              </w:rPr>
            </w:pPr>
            <w:r>
              <w:rPr>
                <w:rFonts w:eastAsia="Calibri"/>
                <w:sz w:val="28"/>
                <w:szCs w:val="28"/>
              </w:rPr>
              <w:t>8.</w:t>
            </w:r>
          </w:p>
        </w:tc>
        <w:tc>
          <w:tcPr>
            <w:tcW w:w="8399" w:type="dxa"/>
          </w:tcPr>
          <w:p w:rsidR="00A43BE6" w:rsidRDefault="00534AF3">
            <w:pPr>
              <w:widowControl w:val="0"/>
              <w:jc w:val="both"/>
              <w:rPr>
                <w:b/>
                <w:sz w:val="28"/>
                <w:szCs w:val="28"/>
              </w:rPr>
            </w:pPr>
            <w:r>
              <w:rPr>
                <w:rFonts w:eastAsia="Calibri"/>
                <w:sz w:val="28"/>
                <w:szCs w:val="28"/>
              </w:rPr>
              <w:t>Перечень основной и дополнительной учебной литературы, необходимой для освоения дисциплины</w:t>
            </w:r>
          </w:p>
        </w:tc>
        <w:tc>
          <w:tcPr>
            <w:tcW w:w="676" w:type="dxa"/>
            <w:vAlign w:val="center"/>
          </w:tcPr>
          <w:p w:rsidR="00A43BE6" w:rsidRDefault="00494BFC">
            <w:pPr>
              <w:widowControl w:val="0"/>
              <w:jc w:val="center"/>
              <w:rPr>
                <w:sz w:val="28"/>
                <w:szCs w:val="28"/>
              </w:rPr>
            </w:pPr>
            <w:r>
              <w:rPr>
                <w:sz w:val="28"/>
                <w:szCs w:val="28"/>
              </w:rPr>
              <w:t>26</w:t>
            </w:r>
          </w:p>
        </w:tc>
      </w:tr>
      <w:tr w:rsidR="00A43BE6">
        <w:tc>
          <w:tcPr>
            <w:tcW w:w="633" w:type="dxa"/>
            <w:vAlign w:val="center"/>
          </w:tcPr>
          <w:p w:rsidR="00A43BE6" w:rsidRDefault="00534AF3">
            <w:pPr>
              <w:widowControl w:val="0"/>
              <w:jc w:val="center"/>
              <w:rPr>
                <w:sz w:val="28"/>
                <w:szCs w:val="28"/>
              </w:rPr>
            </w:pPr>
            <w:r>
              <w:rPr>
                <w:sz w:val="28"/>
                <w:szCs w:val="28"/>
              </w:rPr>
              <w:t>9.</w:t>
            </w:r>
          </w:p>
        </w:tc>
        <w:tc>
          <w:tcPr>
            <w:tcW w:w="8399" w:type="dxa"/>
          </w:tcPr>
          <w:p w:rsidR="00A43BE6" w:rsidRDefault="00534AF3">
            <w:pPr>
              <w:widowControl w:val="0"/>
              <w:jc w:val="both"/>
              <w:rPr>
                <w:b/>
                <w:sz w:val="28"/>
                <w:szCs w:val="28"/>
              </w:rPr>
            </w:pPr>
            <w:r>
              <w:rPr>
                <w:sz w:val="28"/>
                <w:szCs w:val="28"/>
              </w:rPr>
              <w:t>П</w:t>
            </w:r>
            <w:r>
              <w:rPr>
                <w:bCs/>
                <w:sz w:val="28"/>
                <w:szCs w:val="28"/>
              </w:rPr>
              <w:t>еречень ресурсов информационно-телекоммуникационной сети «Интернет», необходимых для освоения дисциплины</w:t>
            </w:r>
          </w:p>
        </w:tc>
        <w:tc>
          <w:tcPr>
            <w:tcW w:w="676" w:type="dxa"/>
            <w:vAlign w:val="center"/>
          </w:tcPr>
          <w:p w:rsidR="00A43BE6" w:rsidRDefault="00494BFC">
            <w:pPr>
              <w:widowControl w:val="0"/>
              <w:jc w:val="center"/>
              <w:rPr>
                <w:sz w:val="28"/>
                <w:szCs w:val="28"/>
              </w:rPr>
            </w:pPr>
            <w:r>
              <w:rPr>
                <w:sz w:val="28"/>
                <w:szCs w:val="28"/>
              </w:rPr>
              <w:t>27</w:t>
            </w:r>
          </w:p>
        </w:tc>
      </w:tr>
      <w:tr w:rsidR="00A43BE6">
        <w:tc>
          <w:tcPr>
            <w:tcW w:w="633" w:type="dxa"/>
            <w:vAlign w:val="center"/>
          </w:tcPr>
          <w:p w:rsidR="00A43BE6" w:rsidRDefault="00534AF3">
            <w:pPr>
              <w:widowControl w:val="0"/>
              <w:jc w:val="center"/>
              <w:rPr>
                <w:rFonts w:eastAsia="Calibri"/>
                <w:sz w:val="28"/>
                <w:szCs w:val="28"/>
              </w:rPr>
            </w:pPr>
            <w:r>
              <w:rPr>
                <w:rFonts w:eastAsia="Calibri"/>
                <w:sz w:val="28"/>
                <w:szCs w:val="28"/>
              </w:rPr>
              <w:t>10.</w:t>
            </w:r>
          </w:p>
        </w:tc>
        <w:tc>
          <w:tcPr>
            <w:tcW w:w="8399" w:type="dxa"/>
          </w:tcPr>
          <w:p w:rsidR="00A43BE6" w:rsidRDefault="00534AF3">
            <w:pPr>
              <w:widowControl w:val="0"/>
              <w:jc w:val="both"/>
              <w:rPr>
                <w:b/>
                <w:sz w:val="28"/>
                <w:szCs w:val="28"/>
              </w:rPr>
            </w:pPr>
            <w:r>
              <w:rPr>
                <w:rFonts w:eastAsia="Calibri"/>
                <w:sz w:val="28"/>
                <w:szCs w:val="28"/>
              </w:rPr>
              <w:t>Методические указания для обучающихся по освоению дисциплины</w:t>
            </w:r>
          </w:p>
        </w:tc>
        <w:tc>
          <w:tcPr>
            <w:tcW w:w="676" w:type="dxa"/>
            <w:vAlign w:val="center"/>
          </w:tcPr>
          <w:p w:rsidR="00A43BE6" w:rsidRDefault="00494BFC">
            <w:pPr>
              <w:widowControl w:val="0"/>
              <w:jc w:val="center"/>
              <w:rPr>
                <w:sz w:val="28"/>
                <w:szCs w:val="28"/>
              </w:rPr>
            </w:pPr>
            <w:r>
              <w:rPr>
                <w:sz w:val="28"/>
                <w:szCs w:val="28"/>
              </w:rPr>
              <w:t>28</w:t>
            </w:r>
          </w:p>
        </w:tc>
      </w:tr>
      <w:tr w:rsidR="00A43BE6">
        <w:tc>
          <w:tcPr>
            <w:tcW w:w="633" w:type="dxa"/>
            <w:vAlign w:val="center"/>
          </w:tcPr>
          <w:p w:rsidR="00A43BE6" w:rsidRDefault="00534AF3">
            <w:pPr>
              <w:widowControl w:val="0"/>
              <w:jc w:val="center"/>
              <w:rPr>
                <w:rFonts w:eastAsia="Calibri"/>
                <w:bCs/>
                <w:sz w:val="28"/>
                <w:szCs w:val="28"/>
              </w:rPr>
            </w:pPr>
            <w:r>
              <w:rPr>
                <w:rFonts w:eastAsia="Calibri"/>
                <w:bCs/>
                <w:sz w:val="28"/>
                <w:szCs w:val="28"/>
              </w:rPr>
              <w:t>11.</w:t>
            </w:r>
          </w:p>
        </w:tc>
        <w:tc>
          <w:tcPr>
            <w:tcW w:w="8399" w:type="dxa"/>
          </w:tcPr>
          <w:p w:rsidR="00A43BE6" w:rsidRDefault="00534AF3">
            <w:pPr>
              <w:widowControl w:val="0"/>
              <w:jc w:val="both"/>
              <w:rPr>
                <w:b/>
                <w:sz w:val="28"/>
                <w:szCs w:val="28"/>
              </w:rPr>
            </w:pPr>
            <w:r>
              <w:rPr>
                <w:rFonts w:eastAsia="Calibri"/>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676" w:type="dxa"/>
            <w:vAlign w:val="center"/>
          </w:tcPr>
          <w:p w:rsidR="00A43BE6" w:rsidRDefault="00494BFC">
            <w:pPr>
              <w:widowControl w:val="0"/>
              <w:jc w:val="center"/>
              <w:rPr>
                <w:sz w:val="28"/>
                <w:szCs w:val="28"/>
              </w:rPr>
            </w:pPr>
            <w:r>
              <w:rPr>
                <w:sz w:val="28"/>
                <w:szCs w:val="28"/>
              </w:rPr>
              <w:t>35</w:t>
            </w:r>
          </w:p>
        </w:tc>
      </w:tr>
      <w:tr w:rsidR="00A43BE6">
        <w:tc>
          <w:tcPr>
            <w:tcW w:w="633" w:type="dxa"/>
            <w:vAlign w:val="center"/>
          </w:tcPr>
          <w:p w:rsidR="00A43BE6" w:rsidRDefault="00534AF3">
            <w:pPr>
              <w:widowControl w:val="0"/>
              <w:jc w:val="center"/>
              <w:rPr>
                <w:rFonts w:eastAsia="Calibri"/>
                <w:bCs/>
                <w:sz w:val="28"/>
                <w:szCs w:val="28"/>
              </w:rPr>
            </w:pPr>
            <w:r>
              <w:rPr>
                <w:rFonts w:eastAsia="Calibri"/>
                <w:bCs/>
                <w:sz w:val="28"/>
                <w:szCs w:val="28"/>
              </w:rPr>
              <w:t>12.</w:t>
            </w:r>
          </w:p>
        </w:tc>
        <w:tc>
          <w:tcPr>
            <w:tcW w:w="8399" w:type="dxa"/>
          </w:tcPr>
          <w:p w:rsidR="00A43BE6" w:rsidRDefault="00534AF3">
            <w:pPr>
              <w:widowControl w:val="0"/>
              <w:jc w:val="both"/>
              <w:rPr>
                <w:b/>
                <w:sz w:val="28"/>
                <w:szCs w:val="28"/>
              </w:rPr>
            </w:pPr>
            <w:r>
              <w:rPr>
                <w:rFonts w:eastAsia="Calibri"/>
                <w:bCs/>
                <w:sz w:val="28"/>
                <w:szCs w:val="28"/>
              </w:rPr>
              <w:t>Описание материально-технической базы, необходимой для осуществления образовательного процесса по дисциплине</w:t>
            </w:r>
          </w:p>
        </w:tc>
        <w:tc>
          <w:tcPr>
            <w:tcW w:w="676" w:type="dxa"/>
            <w:vAlign w:val="center"/>
          </w:tcPr>
          <w:p w:rsidR="00A43BE6" w:rsidRDefault="00494BFC">
            <w:pPr>
              <w:widowControl w:val="0"/>
              <w:jc w:val="center"/>
              <w:rPr>
                <w:sz w:val="28"/>
                <w:szCs w:val="28"/>
              </w:rPr>
            </w:pPr>
            <w:r>
              <w:rPr>
                <w:sz w:val="28"/>
                <w:szCs w:val="28"/>
              </w:rPr>
              <w:t>35</w:t>
            </w:r>
          </w:p>
        </w:tc>
      </w:tr>
    </w:tbl>
    <w:p w:rsidR="00A43BE6" w:rsidRDefault="00A43BE6">
      <w:pPr>
        <w:jc w:val="center"/>
      </w:pPr>
    </w:p>
    <w:p w:rsidR="00A43BE6" w:rsidRDefault="00A43BE6" w:rsidP="00534AF3"/>
    <w:p w:rsidR="00534AF3" w:rsidRDefault="00534AF3" w:rsidP="00534AF3">
      <w:pPr>
        <w:rPr>
          <w:b/>
          <w:bCs/>
          <w:iCs/>
          <w:color w:val="000000"/>
          <w:sz w:val="28"/>
          <w:szCs w:val="28"/>
        </w:rPr>
      </w:pPr>
    </w:p>
    <w:p w:rsidR="00A43BE6" w:rsidRDefault="00534AF3">
      <w:pPr>
        <w:spacing w:line="360" w:lineRule="auto"/>
        <w:ind w:firstLine="709"/>
        <w:jc w:val="center"/>
        <w:rPr>
          <w:b/>
          <w:bCs/>
          <w:iCs/>
          <w:color w:val="000000"/>
          <w:sz w:val="28"/>
          <w:szCs w:val="28"/>
        </w:rPr>
      </w:pPr>
      <w:r>
        <w:rPr>
          <w:b/>
          <w:bCs/>
          <w:iCs/>
          <w:color w:val="000000"/>
          <w:sz w:val="28"/>
          <w:szCs w:val="28"/>
        </w:rPr>
        <w:t>1. Наименование дисциплины</w:t>
      </w:r>
    </w:p>
    <w:p w:rsidR="00A43BE6" w:rsidRDefault="00534AF3">
      <w:pPr>
        <w:spacing w:line="360" w:lineRule="auto"/>
        <w:ind w:firstLine="709"/>
        <w:jc w:val="both"/>
        <w:rPr>
          <w:sz w:val="28"/>
          <w:szCs w:val="28"/>
        </w:rPr>
      </w:pPr>
      <w:r>
        <w:rPr>
          <w:bCs/>
          <w:sz w:val="28"/>
          <w:szCs w:val="28"/>
        </w:rPr>
        <w:t xml:space="preserve">Управление продажами </w:t>
      </w:r>
    </w:p>
    <w:p w:rsidR="00A43BE6" w:rsidRDefault="00A43BE6">
      <w:pPr>
        <w:rPr>
          <w:sz w:val="14"/>
          <w:szCs w:val="28"/>
        </w:rPr>
      </w:pPr>
    </w:p>
    <w:p w:rsidR="00A43BE6" w:rsidRDefault="00534AF3">
      <w:pPr>
        <w:spacing w:line="276" w:lineRule="auto"/>
        <w:ind w:firstLine="709"/>
        <w:jc w:val="both"/>
        <w:rPr>
          <w:sz w:val="28"/>
          <w:szCs w:val="28"/>
        </w:rPr>
      </w:pPr>
      <w:r>
        <w:rPr>
          <w:b/>
          <w:iCs/>
          <w:color w:val="000000"/>
          <w:sz w:val="28"/>
          <w:szCs w:val="28"/>
        </w:rPr>
        <w:t xml:space="preserve">2. </w:t>
      </w:r>
      <w:r>
        <w:rPr>
          <w:rFonts w:cs="Arial Unicode MS"/>
          <w:b/>
          <w:sz w:val="28"/>
          <w:szCs w:val="28"/>
          <w:shd w:val="clear" w:color="auto" w:fill="FFFFFF"/>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iCs/>
          <w:color w:val="000000"/>
          <w:sz w:val="28"/>
          <w:szCs w:val="28"/>
        </w:rPr>
        <w:t xml:space="preserve"> </w:t>
      </w:r>
    </w:p>
    <w:p w:rsidR="00A43BE6" w:rsidRDefault="00A43BE6">
      <w:pPr>
        <w:jc w:val="center"/>
      </w:pPr>
    </w:p>
    <w:tbl>
      <w:tblPr>
        <w:tblW w:w="9781" w:type="dxa"/>
        <w:tblInd w:w="-34" w:type="dxa"/>
        <w:tblLayout w:type="fixed"/>
        <w:tblLook w:val="04A0" w:firstRow="1" w:lastRow="0" w:firstColumn="1" w:lastColumn="0" w:noHBand="0" w:noVBand="1"/>
      </w:tblPr>
      <w:tblGrid>
        <w:gridCol w:w="991"/>
        <w:gridCol w:w="2270"/>
        <w:gridCol w:w="2835"/>
        <w:gridCol w:w="3685"/>
      </w:tblGrid>
      <w:tr w:rsidR="00A43BE6" w:rsidRPr="00A422B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A43BE6" w:rsidRPr="00A422BC" w:rsidRDefault="00534AF3">
            <w:pPr>
              <w:widowControl w:val="0"/>
              <w:tabs>
                <w:tab w:val="left" w:pos="540"/>
              </w:tabs>
              <w:contextualSpacing/>
              <w:jc w:val="both"/>
            </w:pPr>
            <w:r w:rsidRPr="00A422BC">
              <w:t>Код компетенции</w:t>
            </w:r>
          </w:p>
        </w:tc>
        <w:tc>
          <w:tcPr>
            <w:tcW w:w="2270" w:type="dxa"/>
            <w:tcBorders>
              <w:top w:val="single" w:sz="4" w:space="0" w:color="000000"/>
              <w:left w:val="single" w:sz="4" w:space="0" w:color="000000"/>
              <w:bottom w:val="single" w:sz="4" w:space="0" w:color="000000"/>
              <w:right w:val="single" w:sz="4" w:space="0" w:color="000000"/>
            </w:tcBorders>
            <w:shd w:val="clear" w:color="auto" w:fill="auto"/>
          </w:tcPr>
          <w:p w:rsidR="00A43BE6" w:rsidRPr="00A422BC" w:rsidRDefault="00534AF3">
            <w:pPr>
              <w:widowControl w:val="0"/>
              <w:tabs>
                <w:tab w:val="left" w:pos="540"/>
              </w:tabs>
              <w:contextualSpacing/>
              <w:jc w:val="both"/>
            </w:pPr>
            <w:r w:rsidRPr="00A422BC">
              <w:t>Наименование компетенции</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A43BE6" w:rsidRPr="00A422BC" w:rsidRDefault="00534AF3">
            <w:pPr>
              <w:widowControl w:val="0"/>
              <w:tabs>
                <w:tab w:val="left" w:pos="540"/>
              </w:tabs>
              <w:contextualSpacing/>
              <w:jc w:val="both"/>
            </w:pPr>
            <w:r w:rsidRPr="00A422BC">
              <w:t>Индикаторы достижения компетенции</w:t>
            </w:r>
            <w:r w:rsidRPr="00A422BC">
              <w:rPr>
                <w:rStyle w:val="a5"/>
              </w:rPr>
              <w:footnoteReference w:id="1"/>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A43BE6" w:rsidRPr="00A422BC" w:rsidRDefault="00534AF3">
            <w:pPr>
              <w:widowControl w:val="0"/>
              <w:tabs>
                <w:tab w:val="left" w:pos="540"/>
              </w:tabs>
              <w:contextualSpacing/>
              <w:jc w:val="both"/>
            </w:pPr>
            <w:r w:rsidRPr="00A422BC">
              <w:t>Результаты обучения (владения</w:t>
            </w:r>
            <w:r w:rsidRPr="00A422BC">
              <w:rPr>
                <w:rStyle w:val="a5"/>
              </w:rPr>
              <w:footnoteReference w:id="2"/>
            </w:r>
            <w:r w:rsidRPr="00A422BC">
              <w:t>, умения и знания), соотнесенные с компетенциями/индикаторами достижения компетенции</w:t>
            </w:r>
          </w:p>
        </w:tc>
      </w:tr>
      <w:tr w:rsidR="00A43BE6" w:rsidRPr="00A422BC">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A43BE6" w:rsidRPr="00A422BC" w:rsidRDefault="00534AF3">
            <w:pPr>
              <w:widowControl w:val="0"/>
              <w:tabs>
                <w:tab w:val="left" w:pos="540"/>
              </w:tabs>
              <w:contextualSpacing/>
              <w:jc w:val="both"/>
            </w:pPr>
            <w:r w:rsidRPr="00A422BC">
              <w:t>ПКН-3</w:t>
            </w:r>
          </w:p>
        </w:tc>
        <w:tc>
          <w:tcPr>
            <w:tcW w:w="2270" w:type="dxa"/>
            <w:tcBorders>
              <w:top w:val="single" w:sz="4" w:space="0" w:color="000000"/>
              <w:left w:val="single" w:sz="4" w:space="0" w:color="000000"/>
              <w:bottom w:val="single" w:sz="4" w:space="0" w:color="000000"/>
              <w:right w:val="single" w:sz="4" w:space="0" w:color="000000"/>
            </w:tcBorders>
            <w:shd w:val="clear" w:color="auto" w:fill="auto"/>
          </w:tcPr>
          <w:p w:rsidR="00A43BE6" w:rsidRPr="00A422BC" w:rsidRDefault="00534AF3">
            <w:pPr>
              <w:widowControl w:val="0"/>
              <w:tabs>
                <w:tab w:val="left" w:pos="540"/>
              </w:tabs>
              <w:contextualSpacing/>
            </w:pPr>
            <w:r w:rsidRPr="00A422BC">
              <w:t>Способность осуществлять оценку эффективности и результативности деятельности организации в целом и отдельных проектов, разрабатывать для этого методики оценки и необходимые показатели с учетом факторов риска и в условиях неопределенности</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A43BE6" w:rsidRPr="00A422BC" w:rsidRDefault="00534AF3">
            <w:pPr>
              <w:widowControl w:val="0"/>
              <w:tabs>
                <w:tab w:val="left" w:pos="540"/>
              </w:tabs>
              <w:contextualSpacing/>
            </w:pPr>
            <w:r w:rsidRPr="00A422BC">
              <w:t>1. Проводит расчёты эффективности и обосновывает управленческие решения, связанные с осуществлением реальных и финансовых инвестиций, с учётом факторов риска и в условиях неопределённости.</w:t>
            </w:r>
          </w:p>
          <w:p w:rsidR="00A43BE6" w:rsidRPr="00A422BC" w:rsidRDefault="00A43BE6">
            <w:pPr>
              <w:widowControl w:val="0"/>
              <w:tabs>
                <w:tab w:val="left" w:pos="540"/>
              </w:tabs>
              <w:contextualSpacing/>
            </w:pPr>
          </w:p>
          <w:p w:rsidR="00A43BE6" w:rsidRPr="00A422BC" w:rsidRDefault="00A43BE6">
            <w:pPr>
              <w:widowControl w:val="0"/>
              <w:tabs>
                <w:tab w:val="left" w:pos="540"/>
              </w:tabs>
              <w:contextualSpacing/>
            </w:pPr>
          </w:p>
          <w:p w:rsidR="00A43BE6" w:rsidRPr="00A422BC" w:rsidRDefault="00A43BE6">
            <w:pPr>
              <w:widowControl w:val="0"/>
              <w:tabs>
                <w:tab w:val="left" w:pos="540"/>
              </w:tabs>
              <w:contextualSpacing/>
            </w:pPr>
          </w:p>
          <w:p w:rsidR="00A43BE6" w:rsidRPr="00A422BC" w:rsidRDefault="00A43BE6">
            <w:pPr>
              <w:widowControl w:val="0"/>
              <w:tabs>
                <w:tab w:val="left" w:pos="540"/>
              </w:tabs>
              <w:contextualSpacing/>
            </w:pPr>
          </w:p>
          <w:p w:rsidR="00534AF3" w:rsidRPr="00A422BC" w:rsidRDefault="00534AF3">
            <w:pPr>
              <w:widowControl w:val="0"/>
              <w:tabs>
                <w:tab w:val="left" w:pos="540"/>
              </w:tabs>
              <w:contextualSpacing/>
            </w:pPr>
          </w:p>
          <w:p w:rsidR="00A43BE6" w:rsidRPr="00A422BC" w:rsidRDefault="00534AF3">
            <w:pPr>
              <w:widowControl w:val="0"/>
              <w:tabs>
                <w:tab w:val="left" w:pos="540"/>
              </w:tabs>
              <w:contextualSpacing/>
            </w:pPr>
            <w:r w:rsidRPr="00A422BC">
              <w:t>2. Применяет инструменты количественного и качественного анализа субъектов управления в целях разработки мероприятий по совершенствованию их деятельности.</w:t>
            </w:r>
          </w:p>
          <w:p w:rsidR="00A43BE6" w:rsidRPr="00A422BC" w:rsidRDefault="00A43BE6">
            <w:pPr>
              <w:widowControl w:val="0"/>
              <w:tabs>
                <w:tab w:val="left" w:pos="540"/>
              </w:tabs>
              <w:contextualSpacing/>
            </w:pPr>
          </w:p>
          <w:p w:rsidR="00A43BE6" w:rsidRPr="00A422BC" w:rsidRDefault="00A43BE6">
            <w:pPr>
              <w:widowControl w:val="0"/>
              <w:tabs>
                <w:tab w:val="left" w:pos="540"/>
              </w:tabs>
              <w:contextualSpacing/>
            </w:pPr>
          </w:p>
          <w:p w:rsidR="00A43BE6" w:rsidRPr="00A422BC" w:rsidRDefault="00A43BE6">
            <w:pPr>
              <w:widowControl w:val="0"/>
              <w:tabs>
                <w:tab w:val="left" w:pos="540"/>
              </w:tabs>
              <w:contextualSpacing/>
            </w:pPr>
          </w:p>
          <w:p w:rsidR="00A43BE6" w:rsidRPr="00A422BC" w:rsidRDefault="00534AF3">
            <w:pPr>
              <w:widowControl w:val="0"/>
              <w:tabs>
                <w:tab w:val="left" w:pos="540"/>
              </w:tabs>
              <w:contextualSpacing/>
            </w:pPr>
            <w:r w:rsidRPr="00A422BC">
              <w:t>3. Разрабатывает систему диагностики и выявления негативных факторов развития бизнеса организации</w:t>
            </w:r>
          </w:p>
          <w:p w:rsidR="00A43BE6" w:rsidRPr="00A422BC" w:rsidRDefault="00A43BE6">
            <w:pPr>
              <w:widowControl w:val="0"/>
              <w:tabs>
                <w:tab w:val="left" w:pos="540"/>
              </w:tabs>
              <w:contextualSpacing/>
            </w:pPr>
          </w:p>
          <w:p w:rsidR="00A43BE6" w:rsidRPr="00A422BC" w:rsidRDefault="00A43BE6">
            <w:pPr>
              <w:widowControl w:val="0"/>
              <w:tabs>
                <w:tab w:val="left" w:pos="540"/>
              </w:tabs>
              <w:contextualSpacing/>
            </w:pPr>
          </w:p>
          <w:p w:rsidR="00A43BE6" w:rsidRPr="00A422BC" w:rsidRDefault="00A43BE6">
            <w:pPr>
              <w:widowControl w:val="0"/>
              <w:tabs>
                <w:tab w:val="left" w:pos="540"/>
              </w:tabs>
              <w:contextualSpacing/>
            </w:pPr>
          </w:p>
          <w:p w:rsidR="00A43BE6" w:rsidRPr="00A422BC" w:rsidRDefault="00A43BE6">
            <w:pPr>
              <w:widowControl w:val="0"/>
              <w:tabs>
                <w:tab w:val="left" w:pos="540"/>
              </w:tabs>
              <w:contextualSpacing/>
            </w:pPr>
          </w:p>
          <w:p w:rsidR="00A43BE6" w:rsidRPr="00A422BC" w:rsidRDefault="00A43BE6">
            <w:pPr>
              <w:widowControl w:val="0"/>
              <w:tabs>
                <w:tab w:val="left" w:pos="540"/>
              </w:tabs>
              <w:contextualSpacing/>
            </w:pPr>
          </w:p>
          <w:p w:rsidR="00A43BE6" w:rsidRPr="00A422BC" w:rsidRDefault="00A43BE6">
            <w:pPr>
              <w:widowControl w:val="0"/>
              <w:tabs>
                <w:tab w:val="left" w:pos="540"/>
              </w:tabs>
              <w:contextualSpacing/>
            </w:pPr>
          </w:p>
          <w:p w:rsidR="00534AF3" w:rsidRPr="00A422BC" w:rsidRDefault="00534AF3">
            <w:pPr>
              <w:widowControl w:val="0"/>
              <w:tabs>
                <w:tab w:val="left" w:pos="540"/>
              </w:tabs>
              <w:contextualSpacing/>
            </w:pPr>
          </w:p>
          <w:p w:rsidR="00A43BE6" w:rsidRPr="00A422BC" w:rsidRDefault="00A43BE6">
            <w:pPr>
              <w:widowControl w:val="0"/>
              <w:tabs>
                <w:tab w:val="left" w:pos="540"/>
              </w:tabs>
              <w:contextualSpacing/>
            </w:pPr>
          </w:p>
          <w:p w:rsidR="00A43BE6" w:rsidRPr="00A422BC" w:rsidRDefault="00534AF3">
            <w:pPr>
              <w:widowControl w:val="0"/>
              <w:tabs>
                <w:tab w:val="left" w:pos="540"/>
              </w:tabs>
              <w:contextualSpacing/>
            </w:pPr>
            <w:r w:rsidRPr="00A422BC">
              <w:t>4. Реализует способность принятия и реализации управленческих решений, направленных на снижение вероятности возникновения неблагоприятного результата и минимизацию возможных потерь проекта, вызванных его реализацией</w:t>
            </w:r>
          </w:p>
          <w:p w:rsidR="00A43BE6" w:rsidRPr="00A422BC" w:rsidRDefault="00A43BE6">
            <w:pPr>
              <w:widowControl w:val="0"/>
              <w:tabs>
                <w:tab w:val="left" w:pos="540"/>
              </w:tabs>
              <w:contextualSpacing/>
            </w:pPr>
          </w:p>
          <w:p w:rsidR="00534AF3" w:rsidRPr="00A422BC" w:rsidRDefault="00534AF3">
            <w:pPr>
              <w:widowControl w:val="0"/>
              <w:tabs>
                <w:tab w:val="left" w:pos="540"/>
              </w:tabs>
              <w:contextualSpacing/>
            </w:pPr>
          </w:p>
          <w:p w:rsidR="00A43BE6" w:rsidRPr="00A422BC" w:rsidRDefault="00534AF3">
            <w:pPr>
              <w:widowControl w:val="0"/>
              <w:tabs>
                <w:tab w:val="left" w:pos="540"/>
              </w:tabs>
              <w:contextualSpacing/>
            </w:pPr>
            <w:r w:rsidRPr="00A422BC">
              <w:t>5. Разрабатывает методы анализа эффективности реализации экономических проектов, а также методики их оценки</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A43BE6" w:rsidRPr="00A422BC" w:rsidRDefault="00534AF3">
            <w:pPr>
              <w:widowControl w:val="0"/>
            </w:pPr>
            <w:r w:rsidRPr="00A422BC">
              <w:lastRenderedPageBreak/>
              <w:t>1.</w:t>
            </w:r>
            <w:r w:rsidRPr="00A422BC">
              <w:rPr>
                <w:b/>
              </w:rPr>
              <w:t xml:space="preserve"> </w:t>
            </w:r>
            <w:r w:rsidRPr="00A422BC">
              <w:rPr>
                <w:b/>
                <w:bCs/>
              </w:rPr>
              <w:t>Знать:</w:t>
            </w:r>
            <w:r w:rsidRPr="00A422BC">
              <w:t xml:space="preserve"> математические модели и информационные технологии для прогнозирования тенденций экономического развития, решения экономических задач на макро-, мезо- и микроуровнях, оценки последствий принимаемых управленческих решений</w:t>
            </w:r>
          </w:p>
          <w:p w:rsidR="00A43BE6" w:rsidRPr="00A422BC" w:rsidRDefault="00534AF3">
            <w:pPr>
              <w:widowControl w:val="0"/>
            </w:pPr>
            <w:r w:rsidRPr="00A422BC">
              <w:rPr>
                <w:b/>
                <w:bCs/>
              </w:rPr>
              <w:t>Уметь:</w:t>
            </w:r>
            <w:r w:rsidRPr="00A422BC">
              <w:t xml:space="preserve"> применять методы оценки эффективности деятельности организации, разрабатывать методики оценки и показатели с учетом факторов риска и в условиях неопределённости</w:t>
            </w:r>
          </w:p>
          <w:p w:rsidR="00A43BE6" w:rsidRPr="00A422BC" w:rsidRDefault="00A43BE6">
            <w:pPr>
              <w:widowControl w:val="0"/>
            </w:pPr>
          </w:p>
          <w:p w:rsidR="00A43BE6" w:rsidRPr="00A422BC" w:rsidRDefault="00534AF3">
            <w:pPr>
              <w:widowControl w:val="0"/>
            </w:pPr>
            <w:r w:rsidRPr="00A422BC">
              <w:t>1.</w:t>
            </w:r>
            <w:r w:rsidRPr="00A422BC">
              <w:rPr>
                <w:b/>
              </w:rPr>
              <w:t xml:space="preserve"> </w:t>
            </w:r>
            <w:r w:rsidRPr="00A422BC">
              <w:rPr>
                <w:b/>
                <w:bCs/>
              </w:rPr>
              <w:t>Знать:</w:t>
            </w:r>
            <w:r w:rsidRPr="00A422BC">
              <w:t xml:space="preserve"> инструменты количественного и качественного анализа субъектов управления</w:t>
            </w:r>
          </w:p>
          <w:p w:rsidR="00A43BE6" w:rsidRPr="00A422BC" w:rsidRDefault="00534AF3">
            <w:pPr>
              <w:widowControl w:val="0"/>
            </w:pPr>
            <w:r w:rsidRPr="00A422BC">
              <w:t xml:space="preserve">2. </w:t>
            </w:r>
            <w:r w:rsidRPr="00A422BC">
              <w:rPr>
                <w:b/>
                <w:bCs/>
              </w:rPr>
              <w:t xml:space="preserve">Уметь: </w:t>
            </w:r>
            <w:r w:rsidRPr="00A422BC">
              <w:t>применять вышеуказанные инструменты для разработки мероприятий по совершенствования деятельности субъектов управления</w:t>
            </w:r>
          </w:p>
          <w:p w:rsidR="00A43BE6" w:rsidRPr="00A422BC" w:rsidRDefault="00A43BE6">
            <w:pPr>
              <w:widowControl w:val="0"/>
            </w:pPr>
          </w:p>
          <w:p w:rsidR="00534AF3" w:rsidRPr="00A422BC" w:rsidRDefault="00534AF3">
            <w:pPr>
              <w:widowControl w:val="0"/>
            </w:pPr>
          </w:p>
          <w:p w:rsidR="00A43BE6" w:rsidRPr="00A422BC" w:rsidRDefault="00534AF3">
            <w:pPr>
              <w:widowControl w:val="0"/>
            </w:pPr>
            <w:r w:rsidRPr="00A422BC">
              <w:t>1.</w:t>
            </w:r>
            <w:r w:rsidRPr="00A422BC">
              <w:rPr>
                <w:b/>
              </w:rPr>
              <w:t xml:space="preserve"> </w:t>
            </w:r>
            <w:r w:rsidRPr="00A422BC">
              <w:rPr>
                <w:b/>
                <w:bCs/>
              </w:rPr>
              <w:t>Знать:</w:t>
            </w:r>
            <w:r w:rsidRPr="00A422BC">
              <w:t xml:space="preserve"> методики диагностики бизнес-процессов организации, методы оценки перспектив развития организации.</w:t>
            </w:r>
          </w:p>
          <w:p w:rsidR="00A43BE6" w:rsidRPr="00A422BC" w:rsidRDefault="00A43BE6">
            <w:pPr>
              <w:widowControl w:val="0"/>
            </w:pPr>
          </w:p>
          <w:p w:rsidR="00A43BE6" w:rsidRPr="00A422BC" w:rsidRDefault="00534AF3">
            <w:pPr>
              <w:widowControl w:val="0"/>
            </w:pPr>
            <w:r w:rsidRPr="00A422BC">
              <w:t xml:space="preserve">2. </w:t>
            </w:r>
            <w:r w:rsidRPr="00A422BC">
              <w:rPr>
                <w:b/>
                <w:bCs/>
              </w:rPr>
              <w:t xml:space="preserve">Уметь: </w:t>
            </w:r>
            <w:r w:rsidRPr="00A422BC">
              <w:t xml:space="preserve">применять алгоритмы диагностики бизнес-процессов организации, выявлять </w:t>
            </w:r>
            <w:r w:rsidRPr="00A422BC">
              <w:lastRenderedPageBreak/>
              <w:t>положительные и отрицательные тенденции развития организации в спортивной индустрии, определять наиболее перспективных направлений развития организации.</w:t>
            </w:r>
          </w:p>
          <w:p w:rsidR="00A43BE6" w:rsidRPr="00A422BC" w:rsidRDefault="00A43BE6">
            <w:pPr>
              <w:widowControl w:val="0"/>
            </w:pPr>
          </w:p>
          <w:p w:rsidR="00A43BE6" w:rsidRPr="00A422BC" w:rsidRDefault="00534AF3">
            <w:pPr>
              <w:widowControl w:val="0"/>
              <w:rPr>
                <w:b/>
                <w:bCs/>
              </w:rPr>
            </w:pPr>
            <w:r w:rsidRPr="00A422BC">
              <w:rPr>
                <w:b/>
                <w:bCs/>
              </w:rPr>
              <w:t xml:space="preserve">1. Знать: </w:t>
            </w:r>
            <w:r w:rsidRPr="00A422BC">
              <w:t>методы управления рисками, процесс оценки риска,</w:t>
            </w:r>
            <w:r w:rsidRPr="00A422BC">
              <w:rPr>
                <w:b/>
                <w:bCs/>
              </w:rPr>
              <w:t xml:space="preserve"> </w:t>
            </w:r>
            <w:r w:rsidRPr="00A422BC">
              <w:t>нормативно-правовую базы риск-менеджмента, методы принятия управленческого решения</w:t>
            </w:r>
          </w:p>
          <w:p w:rsidR="00A43BE6" w:rsidRPr="00A422BC" w:rsidRDefault="00534AF3">
            <w:pPr>
              <w:widowControl w:val="0"/>
            </w:pPr>
            <w:r w:rsidRPr="00A422BC">
              <w:t xml:space="preserve">2. </w:t>
            </w:r>
            <w:r w:rsidRPr="00A422BC">
              <w:rPr>
                <w:b/>
                <w:bCs/>
              </w:rPr>
              <w:t xml:space="preserve">Уметь: </w:t>
            </w:r>
            <w:r w:rsidRPr="00A422BC">
              <w:t>определять различные варианты развития событий, использовать методы управления риском, принимать решения для проведения стратегических организационных изменений.</w:t>
            </w:r>
          </w:p>
          <w:p w:rsidR="00A43BE6" w:rsidRPr="00A422BC" w:rsidRDefault="00A43BE6">
            <w:pPr>
              <w:widowControl w:val="0"/>
              <w:rPr>
                <w:b/>
                <w:bCs/>
              </w:rPr>
            </w:pPr>
          </w:p>
          <w:p w:rsidR="00A43BE6" w:rsidRPr="00A422BC" w:rsidRDefault="00534AF3">
            <w:pPr>
              <w:widowControl w:val="0"/>
              <w:rPr>
                <w:b/>
                <w:bCs/>
              </w:rPr>
            </w:pPr>
            <w:r w:rsidRPr="00A422BC">
              <w:t>1.</w:t>
            </w:r>
            <w:r w:rsidRPr="00A422BC">
              <w:rPr>
                <w:b/>
              </w:rPr>
              <w:t xml:space="preserve"> </w:t>
            </w:r>
            <w:r w:rsidRPr="00A422BC">
              <w:rPr>
                <w:b/>
                <w:bCs/>
              </w:rPr>
              <w:t xml:space="preserve">Знать: </w:t>
            </w:r>
            <w:r w:rsidRPr="00A422BC">
              <w:t>методы анализа эффективности реализации экономических проектов</w:t>
            </w:r>
          </w:p>
          <w:p w:rsidR="00A43BE6" w:rsidRPr="00A422BC" w:rsidRDefault="00534AF3">
            <w:pPr>
              <w:widowControl w:val="0"/>
            </w:pPr>
            <w:r w:rsidRPr="00A422BC">
              <w:t xml:space="preserve">2. </w:t>
            </w:r>
            <w:r w:rsidRPr="00A422BC">
              <w:rPr>
                <w:b/>
                <w:bCs/>
              </w:rPr>
              <w:t xml:space="preserve">Уметь: </w:t>
            </w:r>
            <w:r w:rsidRPr="00A422BC">
              <w:t>оценивать эффективность реализации экономических проектов</w:t>
            </w:r>
          </w:p>
        </w:tc>
      </w:tr>
      <w:tr w:rsidR="00A43BE6" w:rsidRPr="00A422BC">
        <w:trPr>
          <w:trHeight w:val="1833"/>
        </w:trPr>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A43BE6" w:rsidRPr="00A422BC" w:rsidRDefault="00534AF3">
            <w:pPr>
              <w:widowControl w:val="0"/>
              <w:tabs>
                <w:tab w:val="left" w:pos="540"/>
              </w:tabs>
              <w:contextualSpacing/>
              <w:jc w:val="both"/>
              <w:rPr>
                <w:highlight w:val="yellow"/>
              </w:rPr>
            </w:pPr>
            <w:r w:rsidRPr="00A422BC">
              <w:lastRenderedPageBreak/>
              <w:t>ПКН-7</w:t>
            </w:r>
          </w:p>
        </w:tc>
        <w:tc>
          <w:tcPr>
            <w:tcW w:w="2270" w:type="dxa"/>
            <w:tcBorders>
              <w:top w:val="single" w:sz="4" w:space="0" w:color="000000"/>
              <w:left w:val="single" w:sz="4" w:space="0" w:color="000000"/>
              <w:bottom w:val="single" w:sz="4" w:space="0" w:color="000000"/>
              <w:right w:val="single" w:sz="4" w:space="0" w:color="000000"/>
            </w:tcBorders>
            <w:shd w:val="clear" w:color="auto" w:fill="auto"/>
          </w:tcPr>
          <w:p w:rsidR="00A43BE6" w:rsidRPr="00A422BC" w:rsidRDefault="00534AF3">
            <w:pPr>
              <w:widowControl w:val="0"/>
              <w:tabs>
                <w:tab w:val="left" w:pos="540"/>
              </w:tabs>
              <w:contextualSpacing/>
              <w:rPr>
                <w:highlight w:val="yellow"/>
              </w:rPr>
            </w:pPr>
            <w:r w:rsidRPr="00A422BC">
              <w:t>Способность самостоятельно принимать обоснованные организационно – управленческие решения, оценивать их операционную и организационную эффективность, и социальную значимость, обеспечивать их реализацию</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A43BE6" w:rsidRPr="00A422BC" w:rsidRDefault="00534AF3">
            <w:pPr>
              <w:widowControl w:val="0"/>
              <w:tabs>
                <w:tab w:val="left" w:pos="540"/>
              </w:tabs>
              <w:contextualSpacing/>
            </w:pPr>
            <w:r w:rsidRPr="00A422BC">
              <w:t>1. Реализует проекты по внедрению организационных изменений</w:t>
            </w:r>
          </w:p>
          <w:p w:rsidR="00A43BE6" w:rsidRPr="00A422BC" w:rsidRDefault="00A43BE6">
            <w:pPr>
              <w:widowControl w:val="0"/>
              <w:tabs>
                <w:tab w:val="left" w:pos="540"/>
              </w:tabs>
              <w:contextualSpacing/>
              <w:jc w:val="both"/>
            </w:pPr>
          </w:p>
          <w:p w:rsidR="00A43BE6" w:rsidRPr="00A422BC" w:rsidRDefault="00A43BE6">
            <w:pPr>
              <w:widowControl w:val="0"/>
              <w:tabs>
                <w:tab w:val="left" w:pos="540"/>
              </w:tabs>
              <w:contextualSpacing/>
              <w:jc w:val="both"/>
            </w:pPr>
          </w:p>
          <w:p w:rsidR="00A43BE6" w:rsidRPr="00A422BC" w:rsidRDefault="00A43BE6">
            <w:pPr>
              <w:widowControl w:val="0"/>
              <w:tabs>
                <w:tab w:val="left" w:pos="540"/>
              </w:tabs>
              <w:contextualSpacing/>
              <w:jc w:val="both"/>
            </w:pPr>
          </w:p>
          <w:p w:rsidR="00A43BE6" w:rsidRPr="00A422BC" w:rsidRDefault="00A43BE6">
            <w:pPr>
              <w:widowControl w:val="0"/>
              <w:tabs>
                <w:tab w:val="left" w:pos="540"/>
              </w:tabs>
              <w:contextualSpacing/>
              <w:jc w:val="both"/>
              <w:rPr>
                <w:highlight w:val="yellow"/>
              </w:rPr>
            </w:pPr>
          </w:p>
          <w:p w:rsidR="00A43BE6" w:rsidRPr="00A422BC" w:rsidRDefault="00A43BE6">
            <w:pPr>
              <w:widowControl w:val="0"/>
              <w:tabs>
                <w:tab w:val="left" w:pos="540"/>
              </w:tabs>
              <w:contextualSpacing/>
              <w:jc w:val="both"/>
              <w:rPr>
                <w:highlight w:val="yellow"/>
              </w:rPr>
            </w:pPr>
          </w:p>
          <w:p w:rsidR="00A43BE6" w:rsidRPr="00A422BC" w:rsidRDefault="00A43BE6">
            <w:pPr>
              <w:widowControl w:val="0"/>
              <w:tabs>
                <w:tab w:val="left" w:pos="540"/>
              </w:tabs>
              <w:contextualSpacing/>
              <w:jc w:val="both"/>
              <w:rPr>
                <w:highlight w:val="yellow"/>
              </w:rPr>
            </w:pPr>
          </w:p>
          <w:p w:rsidR="00A43BE6" w:rsidRPr="00A422BC" w:rsidRDefault="00A43BE6">
            <w:pPr>
              <w:widowControl w:val="0"/>
              <w:tabs>
                <w:tab w:val="left" w:pos="540"/>
              </w:tabs>
              <w:contextualSpacing/>
              <w:jc w:val="both"/>
              <w:rPr>
                <w:highlight w:val="yellow"/>
              </w:rPr>
            </w:pPr>
          </w:p>
          <w:p w:rsidR="00A43BE6" w:rsidRPr="00A422BC" w:rsidRDefault="00A43BE6">
            <w:pPr>
              <w:widowControl w:val="0"/>
              <w:tabs>
                <w:tab w:val="left" w:pos="540"/>
              </w:tabs>
              <w:contextualSpacing/>
              <w:jc w:val="both"/>
              <w:rPr>
                <w:highlight w:val="yellow"/>
              </w:rPr>
            </w:pPr>
          </w:p>
          <w:p w:rsidR="00A43BE6" w:rsidRPr="00A422BC" w:rsidRDefault="00A43BE6">
            <w:pPr>
              <w:widowControl w:val="0"/>
              <w:tabs>
                <w:tab w:val="left" w:pos="540"/>
              </w:tabs>
              <w:contextualSpacing/>
              <w:jc w:val="both"/>
              <w:rPr>
                <w:highlight w:val="yellow"/>
              </w:rPr>
            </w:pPr>
          </w:p>
          <w:p w:rsidR="00A43BE6" w:rsidRPr="00A422BC" w:rsidRDefault="00A43BE6">
            <w:pPr>
              <w:widowControl w:val="0"/>
              <w:tabs>
                <w:tab w:val="left" w:pos="540"/>
              </w:tabs>
              <w:contextualSpacing/>
              <w:jc w:val="both"/>
              <w:rPr>
                <w:highlight w:val="yellow"/>
              </w:rPr>
            </w:pPr>
          </w:p>
          <w:p w:rsidR="00A43BE6" w:rsidRPr="00A422BC" w:rsidRDefault="00A43BE6">
            <w:pPr>
              <w:widowControl w:val="0"/>
              <w:tabs>
                <w:tab w:val="left" w:pos="540"/>
              </w:tabs>
              <w:contextualSpacing/>
              <w:jc w:val="both"/>
              <w:rPr>
                <w:highlight w:val="yellow"/>
              </w:rPr>
            </w:pPr>
          </w:p>
          <w:p w:rsidR="00A43BE6" w:rsidRPr="00A422BC" w:rsidRDefault="00A43BE6">
            <w:pPr>
              <w:widowControl w:val="0"/>
              <w:tabs>
                <w:tab w:val="left" w:pos="540"/>
              </w:tabs>
              <w:contextualSpacing/>
              <w:jc w:val="both"/>
              <w:rPr>
                <w:highlight w:val="yellow"/>
              </w:rPr>
            </w:pPr>
          </w:p>
          <w:p w:rsidR="00A43BE6" w:rsidRPr="00A422BC" w:rsidRDefault="00A43BE6">
            <w:pPr>
              <w:widowControl w:val="0"/>
              <w:tabs>
                <w:tab w:val="left" w:pos="540"/>
              </w:tabs>
              <w:contextualSpacing/>
              <w:jc w:val="both"/>
              <w:rPr>
                <w:highlight w:val="yellow"/>
              </w:rPr>
            </w:pPr>
          </w:p>
          <w:p w:rsidR="00A43BE6" w:rsidRPr="00A422BC" w:rsidRDefault="00A43BE6">
            <w:pPr>
              <w:widowControl w:val="0"/>
              <w:tabs>
                <w:tab w:val="left" w:pos="540"/>
              </w:tabs>
              <w:contextualSpacing/>
              <w:jc w:val="both"/>
              <w:rPr>
                <w:highlight w:val="yellow"/>
              </w:rPr>
            </w:pPr>
          </w:p>
          <w:p w:rsidR="00A43BE6" w:rsidRPr="00A422BC" w:rsidRDefault="00A43BE6">
            <w:pPr>
              <w:widowControl w:val="0"/>
              <w:tabs>
                <w:tab w:val="left" w:pos="540"/>
              </w:tabs>
              <w:contextualSpacing/>
              <w:jc w:val="both"/>
              <w:rPr>
                <w:highlight w:val="yellow"/>
              </w:rPr>
            </w:pPr>
          </w:p>
          <w:p w:rsidR="00A43BE6" w:rsidRPr="00A422BC" w:rsidRDefault="00A43BE6">
            <w:pPr>
              <w:widowControl w:val="0"/>
              <w:tabs>
                <w:tab w:val="left" w:pos="540"/>
              </w:tabs>
              <w:contextualSpacing/>
              <w:jc w:val="both"/>
              <w:rPr>
                <w:highlight w:val="yellow"/>
              </w:rPr>
            </w:pPr>
          </w:p>
          <w:p w:rsidR="00A43BE6" w:rsidRPr="00A422BC" w:rsidRDefault="00A43BE6">
            <w:pPr>
              <w:widowControl w:val="0"/>
              <w:tabs>
                <w:tab w:val="left" w:pos="540"/>
              </w:tabs>
              <w:contextualSpacing/>
              <w:jc w:val="both"/>
              <w:rPr>
                <w:highlight w:val="yellow"/>
              </w:rPr>
            </w:pPr>
          </w:p>
          <w:p w:rsidR="00A43BE6" w:rsidRPr="00A422BC" w:rsidRDefault="00A43BE6">
            <w:pPr>
              <w:widowControl w:val="0"/>
              <w:tabs>
                <w:tab w:val="left" w:pos="540"/>
              </w:tabs>
              <w:contextualSpacing/>
              <w:jc w:val="both"/>
              <w:rPr>
                <w:highlight w:val="yellow"/>
              </w:rPr>
            </w:pPr>
          </w:p>
          <w:p w:rsidR="00A43BE6" w:rsidRPr="00A422BC" w:rsidRDefault="00A43BE6">
            <w:pPr>
              <w:widowControl w:val="0"/>
              <w:tabs>
                <w:tab w:val="left" w:pos="540"/>
              </w:tabs>
              <w:contextualSpacing/>
              <w:jc w:val="both"/>
              <w:rPr>
                <w:highlight w:val="yellow"/>
              </w:rPr>
            </w:pPr>
          </w:p>
          <w:p w:rsidR="00A43BE6" w:rsidRPr="00A422BC" w:rsidRDefault="00A43BE6">
            <w:pPr>
              <w:widowControl w:val="0"/>
              <w:tabs>
                <w:tab w:val="left" w:pos="540"/>
              </w:tabs>
              <w:contextualSpacing/>
              <w:jc w:val="both"/>
              <w:rPr>
                <w:highlight w:val="yellow"/>
              </w:rPr>
            </w:pPr>
          </w:p>
          <w:p w:rsidR="00A43BE6" w:rsidRPr="00A422BC" w:rsidRDefault="00A43BE6">
            <w:pPr>
              <w:widowControl w:val="0"/>
              <w:tabs>
                <w:tab w:val="left" w:pos="540"/>
              </w:tabs>
              <w:contextualSpacing/>
              <w:jc w:val="both"/>
              <w:rPr>
                <w:highlight w:val="yellow"/>
              </w:rPr>
            </w:pPr>
          </w:p>
          <w:p w:rsidR="00A43BE6" w:rsidRPr="00A422BC" w:rsidRDefault="00A43BE6">
            <w:pPr>
              <w:widowControl w:val="0"/>
              <w:tabs>
                <w:tab w:val="left" w:pos="540"/>
              </w:tabs>
              <w:contextualSpacing/>
              <w:jc w:val="both"/>
              <w:rPr>
                <w:highlight w:val="yellow"/>
              </w:rPr>
            </w:pPr>
          </w:p>
          <w:p w:rsidR="00A43BE6" w:rsidRPr="00A422BC" w:rsidRDefault="00A43BE6">
            <w:pPr>
              <w:widowControl w:val="0"/>
              <w:tabs>
                <w:tab w:val="left" w:pos="540"/>
              </w:tabs>
              <w:contextualSpacing/>
              <w:jc w:val="both"/>
              <w:rPr>
                <w:highlight w:val="yellow"/>
              </w:rPr>
            </w:pPr>
          </w:p>
          <w:p w:rsidR="00A43BE6" w:rsidRPr="00A422BC" w:rsidRDefault="00A43BE6">
            <w:pPr>
              <w:widowControl w:val="0"/>
              <w:tabs>
                <w:tab w:val="left" w:pos="540"/>
              </w:tabs>
              <w:contextualSpacing/>
              <w:jc w:val="both"/>
              <w:rPr>
                <w:highlight w:val="yellow"/>
              </w:rPr>
            </w:pPr>
          </w:p>
          <w:p w:rsidR="00A43BE6" w:rsidRDefault="00A43BE6">
            <w:pPr>
              <w:widowControl w:val="0"/>
              <w:tabs>
                <w:tab w:val="left" w:pos="540"/>
              </w:tabs>
              <w:contextualSpacing/>
              <w:jc w:val="both"/>
              <w:rPr>
                <w:highlight w:val="yellow"/>
              </w:rPr>
            </w:pPr>
          </w:p>
          <w:p w:rsidR="00A422BC" w:rsidRDefault="00A422BC">
            <w:pPr>
              <w:widowControl w:val="0"/>
              <w:tabs>
                <w:tab w:val="left" w:pos="540"/>
              </w:tabs>
              <w:contextualSpacing/>
              <w:jc w:val="both"/>
              <w:rPr>
                <w:highlight w:val="yellow"/>
              </w:rPr>
            </w:pPr>
          </w:p>
          <w:p w:rsidR="00A422BC" w:rsidRDefault="00A422BC">
            <w:pPr>
              <w:widowControl w:val="0"/>
              <w:tabs>
                <w:tab w:val="left" w:pos="540"/>
              </w:tabs>
              <w:contextualSpacing/>
              <w:jc w:val="both"/>
              <w:rPr>
                <w:highlight w:val="yellow"/>
              </w:rPr>
            </w:pPr>
          </w:p>
          <w:p w:rsidR="00A422BC" w:rsidRPr="00A422BC" w:rsidRDefault="00A422BC">
            <w:pPr>
              <w:widowControl w:val="0"/>
              <w:tabs>
                <w:tab w:val="left" w:pos="540"/>
              </w:tabs>
              <w:contextualSpacing/>
              <w:jc w:val="both"/>
              <w:rPr>
                <w:highlight w:val="yellow"/>
              </w:rPr>
            </w:pPr>
          </w:p>
          <w:p w:rsidR="00A43BE6" w:rsidRPr="00A422BC" w:rsidRDefault="00534AF3">
            <w:pPr>
              <w:widowControl w:val="0"/>
              <w:tabs>
                <w:tab w:val="left" w:pos="540"/>
              </w:tabs>
              <w:contextualSpacing/>
            </w:pPr>
            <w:r w:rsidRPr="00A422BC">
              <w:t>2. Анализирует качество управления</w:t>
            </w:r>
          </w:p>
          <w:p w:rsidR="00A43BE6" w:rsidRPr="00A422BC" w:rsidRDefault="00534AF3">
            <w:pPr>
              <w:widowControl w:val="0"/>
              <w:tabs>
                <w:tab w:val="left" w:pos="540"/>
              </w:tabs>
              <w:contextualSpacing/>
            </w:pPr>
            <w:r w:rsidRPr="00A422BC">
              <w:t>организацией</w:t>
            </w:r>
          </w:p>
          <w:p w:rsidR="00A43BE6" w:rsidRDefault="00A43BE6">
            <w:pPr>
              <w:widowControl w:val="0"/>
              <w:tabs>
                <w:tab w:val="left" w:pos="540"/>
              </w:tabs>
              <w:contextualSpacing/>
              <w:jc w:val="both"/>
              <w:rPr>
                <w:highlight w:val="yellow"/>
              </w:rPr>
            </w:pPr>
          </w:p>
          <w:p w:rsidR="00A422BC" w:rsidRDefault="00A422BC">
            <w:pPr>
              <w:widowControl w:val="0"/>
              <w:tabs>
                <w:tab w:val="left" w:pos="540"/>
              </w:tabs>
              <w:contextualSpacing/>
              <w:jc w:val="both"/>
              <w:rPr>
                <w:highlight w:val="yellow"/>
              </w:rPr>
            </w:pPr>
          </w:p>
          <w:p w:rsidR="00A422BC" w:rsidRPr="00A422BC" w:rsidRDefault="00A422BC">
            <w:pPr>
              <w:widowControl w:val="0"/>
              <w:tabs>
                <w:tab w:val="left" w:pos="540"/>
              </w:tabs>
              <w:contextualSpacing/>
              <w:jc w:val="both"/>
              <w:rPr>
                <w:highlight w:val="yellow"/>
              </w:rPr>
            </w:pPr>
          </w:p>
          <w:p w:rsidR="00A43BE6" w:rsidRPr="00A422BC" w:rsidRDefault="00A43BE6">
            <w:pPr>
              <w:widowControl w:val="0"/>
              <w:tabs>
                <w:tab w:val="left" w:pos="540"/>
              </w:tabs>
              <w:contextualSpacing/>
              <w:jc w:val="both"/>
              <w:rPr>
                <w:highlight w:val="yellow"/>
              </w:rPr>
            </w:pPr>
          </w:p>
          <w:p w:rsidR="00A43BE6" w:rsidRPr="00A422BC" w:rsidRDefault="00534AF3">
            <w:pPr>
              <w:widowControl w:val="0"/>
              <w:tabs>
                <w:tab w:val="left" w:pos="540"/>
              </w:tabs>
              <w:contextualSpacing/>
            </w:pPr>
            <w:r w:rsidRPr="00A422BC">
              <w:t>3. Учитывает при разработке управленческих решений их социальную значимость и ответственность, кросскультурные различия</w:t>
            </w:r>
          </w:p>
          <w:p w:rsidR="00534AF3" w:rsidRPr="00A422BC" w:rsidRDefault="00534AF3">
            <w:pPr>
              <w:widowControl w:val="0"/>
              <w:tabs>
                <w:tab w:val="left" w:pos="540"/>
              </w:tabs>
              <w:contextualSpacing/>
              <w:jc w:val="both"/>
            </w:pPr>
          </w:p>
          <w:p w:rsidR="00A43BE6" w:rsidRPr="00A422BC" w:rsidRDefault="00534AF3">
            <w:pPr>
              <w:widowControl w:val="0"/>
              <w:tabs>
                <w:tab w:val="left" w:pos="540"/>
              </w:tabs>
              <w:contextualSpacing/>
              <w:jc w:val="both"/>
              <w:rPr>
                <w:highlight w:val="yellow"/>
              </w:rPr>
            </w:pPr>
            <w:r w:rsidRPr="00A422BC">
              <w:t xml:space="preserve"> 4. Владеет методами и инструментами обоснования, принятия и реализации правленческих решений</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A43BE6" w:rsidRPr="00A422BC" w:rsidRDefault="00534AF3">
            <w:pPr>
              <w:widowControl w:val="0"/>
            </w:pPr>
            <w:r w:rsidRPr="00A422BC">
              <w:lastRenderedPageBreak/>
              <w:t xml:space="preserve">1. </w:t>
            </w:r>
            <w:r w:rsidRPr="00A422BC">
              <w:rPr>
                <w:b/>
                <w:bCs/>
              </w:rPr>
              <w:t>Знать:</w:t>
            </w:r>
            <w:r w:rsidRPr="00A422BC">
              <w:t xml:space="preserve"> полный цикл управления (прогнозирование, планирование, организация, координация, мотивация, контроль); Методики оценки качества управления на основе показателей деятельности организации;</w:t>
            </w:r>
          </w:p>
          <w:p w:rsidR="00A43BE6" w:rsidRPr="00A422BC" w:rsidRDefault="00534AF3">
            <w:pPr>
              <w:widowControl w:val="0"/>
            </w:pPr>
            <w:r w:rsidRPr="00A422BC">
              <w:t>методы управления развитием и эффективностью организации, методы анализа выполнения планов и программ, определения их экономической эффективности; организационное проектирование.</w:t>
            </w:r>
          </w:p>
          <w:p w:rsidR="00A43BE6" w:rsidRPr="00A422BC" w:rsidRDefault="00534AF3">
            <w:pPr>
              <w:widowControl w:val="0"/>
            </w:pPr>
            <w:r w:rsidRPr="00A422BC">
              <w:t>2</w:t>
            </w:r>
            <w:r w:rsidRPr="00A422BC">
              <w:rPr>
                <w:b/>
                <w:bCs/>
              </w:rPr>
              <w:t xml:space="preserve">. Уметь: </w:t>
            </w:r>
            <w:r w:rsidRPr="00A422BC">
              <w:t xml:space="preserve">применять методики оценки качества управления, разрабатывать предложения по развитию систем управления, по необходимым корректирующим и превентивным мерам и по повышению эффективности работы организации; анализировать планы, стратегии и структуры организации; эффективно осуществлять </w:t>
            </w:r>
            <w:r w:rsidRPr="00A422BC">
              <w:lastRenderedPageBreak/>
              <w:t>процесс принятия организационно-управленческих решений при разработке, внедрении и реализации стратегий развития бизнеса</w:t>
            </w:r>
          </w:p>
          <w:p w:rsidR="00A43BE6" w:rsidRPr="00A422BC" w:rsidRDefault="00A43BE6">
            <w:pPr>
              <w:widowControl w:val="0"/>
            </w:pPr>
          </w:p>
          <w:p w:rsidR="00A43BE6" w:rsidRPr="00A422BC" w:rsidRDefault="00534AF3">
            <w:pPr>
              <w:widowControl w:val="0"/>
            </w:pPr>
            <w:r w:rsidRPr="00A422BC">
              <w:rPr>
                <w:b/>
                <w:bCs/>
              </w:rPr>
              <w:t>1. Знать:</w:t>
            </w:r>
            <w:r w:rsidRPr="00A422BC">
              <w:t xml:space="preserve"> теоретические основы и методологию разработки и принятия организационно-управленческих решений при разработке, внедрении и реализации стратегий развития бизнеса</w:t>
            </w:r>
          </w:p>
          <w:p w:rsidR="00A43BE6" w:rsidRPr="00A422BC" w:rsidRDefault="00534AF3">
            <w:pPr>
              <w:widowControl w:val="0"/>
            </w:pPr>
            <w:r w:rsidRPr="00A422BC">
              <w:t>2</w:t>
            </w:r>
            <w:r w:rsidRPr="00A422BC">
              <w:rPr>
                <w:b/>
                <w:bCs/>
              </w:rPr>
              <w:t>. Уметь:</w:t>
            </w:r>
            <w:r w:rsidRPr="00A422BC">
              <w:t xml:space="preserve"> разрабатывать управленческие решения в области функционального менеджмента для достижения высокой согласованности при выполнении конкретных</w:t>
            </w:r>
            <w:r w:rsidRPr="00A422BC">
              <w:rPr>
                <w:b/>
                <w:bCs/>
              </w:rPr>
              <w:t xml:space="preserve"> </w:t>
            </w:r>
            <w:r w:rsidRPr="00A422BC">
              <w:t>проектов и работ</w:t>
            </w:r>
          </w:p>
          <w:p w:rsidR="00534AF3" w:rsidRPr="00A422BC" w:rsidRDefault="00534AF3">
            <w:pPr>
              <w:widowControl w:val="0"/>
              <w:rPr>
                <w:b/>
                <w:bCs/>
              </w:rPr>
            </w:pPr>
          </w:p>
          <w:p w:rsidR="00534AF3" w:rsidRPr="00A422BC" w:rsidRDefault="00534AF3">
            <w:pPr>
              <w:widowControl w:val="0"/>
              <w:rPr>
                <w:b/>
                <w:bCs/>
              </w:rPr>
            </w:pPr>
          </w:p>
          <w:p w:rsidR="00A43BE6" w:rsidRPr="00A422BC" w:rsidRDefault="00534AF3">
            <w:pPr>
              <w:widowControl w:val="0"/>
            </w:pPr>
            <w:r w:rsidRPr="00A422BC">
              <w:rPr>
                <w:b/>
                <w:bCs/>
              </w:rPr>
              <w:t>1. Знать:</w:t>
            </w:r>
            <w:r w:rsidRPr="00A422BC">
              <w:t xml:space="preserve"> методы разработки, принятия, обоснования и</w:t>
            </w:r>
          </w:p>
          <w:p w:rsidR="00A43BE6" w:rsidRPr="00A422BC" w:rsidRDefault="00534AF3">
            <w:pPr>
              <w:widowControl w:val="0"/>
            </w:pPr>
            <w:r w:rsidRPr="00A422BC">
              <w:t>реализации управленческого решения.</w:t>
            </w:r>
          </w:p>
          <w:p w:rsidR="00A43BE6" w:rsidRPr="00A422BC" w:rsidRDefault="00534AF3">
            <w:pPr>
              <w:widowControl w:val="0"/>
            </w:pPr>
            <w:r w:rsidRPr="00A422BC">
              <w:rPr>
                <w:b/>
                <w:bCs/>
              </w:rPr>
              <w:t xml:space="preserve">2. Уметь: </w:t>
            </w:r>
            <w:r w:rsidRPr="00A422BC">
              <w:t>использовать адекватные бизнес-среде технологии принятия организационно-управленческих решений</w:t>
            </w:r>
          </w:p>
        </w:tc>
      </w:tr>
      <w:tr w:rsidR="00A43BE6" w:rsidRPr="00A422BC">
        <w:trPr>
          <w:trHeight w:val="2963"/>
        </w:trPr>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A43BE6" w:rsidRPr="00A422BC" w:rsidRDefault="00534AF3">
            <w:pPr>
              <w:widowControl w:val="0"/>
              <w:tabs>
                <w:tab w:val="left" w:pos="540"/>
              </w:tabs>
              <w:contextualSpacing/>
              <w:jc w:val="both"/>
            </w:pPr>
            <w:r w:rsidRPr="00A422BC">
              <w:lastRenderedPageBreak/>
              <w:t>ПК-4</w:t>
            </w:r>
            <w:r w:rsidRPr="00A422BC">
              <w:rPr>
                <w:color w:val="000000"/>
              </w:rPr>
              <w:t xml:space="preserve"> для «Управленческий консалтинг»</w:t>
            </w:r>
          </w:p>
        </w:tc>
        <w:tc>
          <w:tcPr>
            <w:tcW w:w="2270" w:type="dxa"/>
            <w:tcBorders>
              <w:top w:val="single" w:sz="4" w:space="0" w:color="000000"/>
              <w:left w:val="single" w:sz="4" w:space="0" w:color="000000"/>
              <w:bottom w:val="single" w:sz="4" w:space="0" w:color="000000"/>
              <w:right w:val="single" w:sz="4" w:space="0" w:color="000000"/>
            </w:tcBorders>
            <w:shd w:val="clear" w:color="auto" w:fill="auto"/>
          </w:tcPr>
          <w:p w:rsidR="00A43BE6" w:rsidRPr="00A422BC" w:rsidRDefault="00534AF3">
            <w:pPr>
              <w:widowControl w:val="0"/>
              <w:tabs>
                <w:tab w:val="left" w:pos="540"/>
              </w:tabs>
              <w:contextualSpacing/>
            </w:pPr>
            <w:r w:rsidRPr="00A422BC">
              <w:t>Способность использовать инструменты стратегического анализа и повышения эффективности и</w:t>
            </w:r>
          </w:p>
          <w:p w:rsidR="00A43BE6" w:rsidRPr="00A422BC" w:rsidRDefault="00534AF3">
            <w:pPr>
              <w:widowControl w:val="0"/>
              <w:tabs>
                <w:tab w:val="left" w:pos="540"/>
              </w:tabs>
              <w:contextualSpacing/>
            </w:pPr>
            <w:r w:rsidRPr="00A422BC">
              <w:t>результативности деятельности компаний</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A43BE6" w:rsidRPr="00A422BC" w:rsidRDefault="00534AF3">
            <w:pPr>
              <w:widowControl w:val="0"/>
              <w:tabs>
                <w:tab w:val="left" w:pos="200"/>
              </w:tabs>
              <w:ind w:left="3"/>
              <w:contextualSpacing/>
            </w:pPr>
            <w:r w:rsidRPr="00A422BC">
              <w:t>1.  Использует понятия и принципы концепции</w:t>
            </w:r>
          </w:p>
          <w:p w:rsidR="00A43BE6" w:rsidRPr="00A422BC" w:rsidRDefault="00534AF3" w:rsidP="00534AF3">
            <w:pPr>
              <w:widowControl w:val="0"/>
              <w:tabs>
                <w:tab w:val="left" w:pos="200"/>
              </w:tabs>
              <w:ind w:left="3"/>
              <w:contextualSpacing/>
            </w:pPr>
            <w:r w:rsidRPr="00A422BC">
              <w:t>управления результативностью (Perfomance management) для выделения показателей, необходимых для корректной оценки деятельности фирмы</w:t>
            </w:r>
          </w:p>
          <w:p w:rsidR="00A43BE6" w:rsidRPr="00A422BC" w:rsidRDefault="00A43BE6">
            <w:pPr>
              <w:widowControl w:val="0"/>
              <w:tabs>
                <w:tab w:val="left" w:pos="200"/>
              </w:tabs>
              <w:ind w:left="3"/>
              <w:contextualSpacing/>
            </w:pPr>
          </w:p>
          <w:p w:rsidR="00A43BE6" w:rsidRPr="00A422BC" w:rsidRDefault="00534AF3">
            <w:pPr>
              <w:widowControl w:val="0"/>
              <w:tabs>
                <w:tab w:val="left" w:pos="200"/>
              </w:tabs>
              <w:ind w:left="3"/>
              <w:contextualSpacing/>
            </w:pPr>
            <w:r w:rsidRPr="00A422BC">
              <w:t>2. Демонстрирует навыки разработки и внедрения системы сбалансированных показателей для</w:t>
            </w:r>
          </w:p>
          <w:p w:rsidR="00A43BE6" w:rsidRPr="00A422BC" w:rsidRDefault="00534AF3">
            <w:pPr>
              <w:widowControl w:val="0"/>
              <w:tabs>
                <w:tab w:val="left" w:pos="200"/>
              </w:tabs>
              <w:ind w:left="3"/>
              <w:contextualSpacing/>
            </w:pPr>
            <w:r w:rsidRPr="00A422BC">
              <w:t>конкретной орган</w:t>
            </w:r>
          </w:p>
          <w:p w:rsidR="00A43BE6" w:rsidRPr="00A422BC" w:rsidRDefault="00A43BE6">
            <w:pPr>
              <w:widowControl w:val="0"/>
              <w:tabs>
                <w:tab w:val="left" w:pos="200"/>
              </w:tabs>
              <w:ind w:left="3"/>
              <w:contextualSpacing/>
            </w:pPr>
          </w:p>
          <w:p w:rsidR="00A43BE6" w:rsidRPr="00A422BC" w:rsidRDefault="00A43BE6">
            <w:pPr>
              <w:widowControl w:val="0"/>
              <w:tabs>
                <w:tab w:val="left" w:pos="200"/>
              </w:tabs>
              <w:ind w:left="3"/>
              <w:contextualSpacing/>
            </w:pPr>
          </w:p>
          <w:p w:rsidR="00534AF3" w:rsidRPr="00A422BC" w:rsidRDefault="00534AF3">
            <w:pPr>
              <w:widowControl w:val="0"/>
              <w:tabs>
                <w:tab w:val="left" w:pos="200"/>
              </w:tabs>
              <w:ind w:left="3"/>
              <w:contextualSpacing/>
            </w:pPr>
          </w:p>
          <w:p w:rsidR="00534AF3" w:rsidRPr="00A422BC" w:rsidRDefault="00534AF3">
            <w:pPr>
              <w:widowControl w:val="0"/>
              <w:tabs>
                <w:tab w:val="left" w:pos="200"/>
              </w:tabs>
              <w:ind w:left="3"/>
              <w:contextualSpacing/>
            </w:pPr>
          </w:p>
          <w:p w:rsidR="00A43BE6" w:rsidRPr="00A422BC" w:rsidRDefault="00A43BE6">
            <w:pPr>
              <w:widowControl w:val="0"/>
              <w:tabs>
                <w:tab w:val="left" w:pos="200"/>
              </w:tabs>
              <w:ind w:left="3"/>
              <w:contextualSpacing/>
            </w:pPr>
          </w:p>
          <w:p w:rsidR="00A43BE6" w:rsidRPr="00A422BC" w:rsidRDefault="00534AF3">
            <w:pPr>
              <w:widowControl w:val="0"/>
              <w:tabs>
                <w:tab w:val="left" w:pos="200"/>
              </w:tabs>
              <w:ind w:left="3"/>
              <w:contextualSpacing/>
            </w:pPr>
            <w:r w:rsidRPr="00A422BC">
              <w:t>3. Применяет программные</w:t>
            </w:r>
          </w:p>
          <w:p w:rsidR="00A43BE6" w:rsidRPr="00A422BC" w:rsidRDefault="00534AF3">
            <w:pPr>
              <w:widowControl w:val="0"/>
              <w:tabs>
                <w:tab w:val="left" w:pos="200"/>
              </w:tabs>
              <w:ind w:left="3"/>
              <w:contextualSpacing/>
            </w:pPr>
            <w:r w:rsidRPr="00A422BC">
              <w:t>продукты, используемые для реализации концепции управления результативностью и системы сбалансированных показателей на современных предприятиях</w:t>
            </w:r>
          </w:p>
          <w:p w:rsidR="00A43BE6" w:rsidRPr="00A422BC" w:rsidRDefault="00A43BE6">
            <w:pPr>
              <w:widowControl w:val="0"/>
              <w:tabs>
                <w:tab w:val="left" w:pos="200"/>
              </w:tabs>
              <w:contextualSpacing/>
            </w:pPr>
          </w:p>
          <w:p w:rsidR="00A43BE6" w:rsidRPr="00A422BC" w:rsidRDefault="00A43BE6">
            <w:pPr>
              <w:widowControl w:val="0"/>
              <w:tabs>
                <w:tab w:val="left" w:pos="540"/>
              </w:tabs>
              <w:contextualSpacing/>
            </w:pP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A43BE6" w:rsidRPr="00A422BC" w:rsidRDefault="00534AF3">
            <w:pPr>
              <w:widowControl w:val="0"/>
              <w:tabs>
                <w:tab w:val="left" w:pos="200"/>
              </w:tabs>
              <w:ind w:left="3"/>
              <w:contextualSpacing/>
            </w:pPr>
            <w:r w:rsidRPr="00A422BC">
              <w:rPr>
                <w:b/>
                <w:bCs/>
                <w:iCs/>
              </w:rPr>
              <w:lastRenderedPageBreak/>
              <w:t>Знать:</w:t>
            </w:r>
            <w:r w:rsidRPr="00A422BC">
              <w:rPr>
                <w:b/>
                <w:bCs/>
              </w:rPr>
              <w:t xml:space="preserve"> </w:t>
            </w:r>
            <w:r w:rsidRPr="00A422BC">
              <w:t>сущность концепции</w:t>
            </w:r>
          </w:p>
          <w:p w:rsidR="00A43BE6" w:rsidRPr="00A422BC" w:rsidRDefault="00534AF3">
            <w:pPr>
              <w:widowControl w:val="0"/>
              <w:tabs>
                <w:tab w:val="left" w:pos="200"/>
              </w:tabs>
              <w:ind w:left="3"/>
              <w:contextualSpacing/>
            </w:pPr>
            <w:r w:rsidRPr="00A422BC">
              <w:t>управления результативностью (Perfomance management)</w:t>
            </w:r>
          </w:p>
          <w:p w:rsidR="00A43BE6" w:rsidRPr="00A422BC" w:rsidRDefault="00534AF3">
            <w:pPr>
              <w:widowControl w:val="0"/>
            </w:pPr>
            <w:r w:rsidRPr="00A422BC">
              <w:rPr>
                <w:b/>
                <w:bCs/>
                <w:iCs/>
              </w:rPr>
              <w:t>Уметь:</w:t>
            </w:r>
            <w:r w:rsidRPr="00A422BC">
              <w:rPr>
                <w:b/>
                <w:bCs/>
              </w:rPr>
              <w:t xml:space="preserve"> </w:t>
            </w:r>
            <w:r w:rsidRPr="00A422BC">
              <w:t>применять стратегический</w:t>
            </w:r>
          </w:p>
          <w:p w:rsidR="00A43BE6" w:rsidRPr="00A422BC" w:rsidRDefault="00534AF3">
            <w:pPr>
              <w:widowControl w:val="0"/>
            </w:pPr>
            <w:r w:rsidRPr="00A422BC">
              <w:t>Анализ для разработки</w:t>
            </w:r>
          </w:p>
          <w:p w:rsidR="00A43BE6" w:rsidRPr="00A422BC" w:rsidRDefault="00534AF3">
            <w:pPr>
              <w:widowControl w:val="0"/>
            </w:pPr>
            <w:r w:rsidRPr="00A422BC">
              <w:t>Осуществления стратегии</w:t>
            </w:r>
          </w:p>
          <w:p w:rsidR="00A43BE6" w:rsidRPr="00A422BC" w:rsidRDefault="00534AF3">
            <w:pPr>
              <w:widowControl w:val="0"/>
            </w:pPr>
            <w:r w:rsidRPr="00A422BC">
              <w:t>организации, направленной</w:t>
            </w:r>
          </w:p>
          <w:p w:rsidR="00A43BE6" w:rsidRPr="00A422BC" w:rsidRDefault="00534AF3">
            <w:pPr>
              <w:widowControl w:val="0"/>
            </w:pPr>
            <w:r w:rsidRPr="00A422BC">
              <w:t>обеспечение конкурентоспособности</w:t>
            </w:r>
          </w:p>
          <w:p w:rsidR="00A43BE6" w:rsidRPr="00A422BC" w:rsidRDefault="00A43BE6">
            <w:pPr>
              <w:widowControl w:val="0"/>
              <w:rPr>
                <w:i/>
              </w:rPr>
            </w:pPr>
          </w:p>
          <w:p w:rsidR="00A43BE6" w:rsidRPr="00A422BC" w:rsidRDefault="00534AF3">
            <w:pPr>
              <w:widowControl w:val="0"/>
            </w:pPr>
            <w:r w:rsidRPr="00A422BC">
              <w:rPr>
                <w:b/>
                <w:bCs/>
              </w:rPr>
              <w:t>Знать:</w:t>
            </w:r>
            <w:r w:rsidRPr="00A422BC">
              <w:t xml:space="preserve"> методы расчета сбалансированных показателей для</w:t>
            </w:r>
          </w:p>
          <w:p w:rsidR="00A43BE6" w:rsidRPr="00A422BC" w:rsidRDefault="00534AF3">
            <w:pPr>
              <w:widowControl w:val="0"/>
            </w:pPr>
            <w:r w:rsidRPr="00A422BC">
              <w:t>конкретной</w:t>
            </w:r>
          </w:p>
          <w:p w:rsidR="00A43BE6" w:rsidRPr="00A422BC" w:rsidRDefault="00534AF3">
            <w:pPr>
              <w:widowControl w:val="0"/>
            </w:pPr>
            <w:r w:rsidRPr="00A422BC">
              <w:rPr>
                <w:b/>
                <w:bCs/>
              </w:rPr>
              <w:t>Уметь:</w:t>
            </w:r>
            <w:r w:rsidRPr="00A422BC">
              <w:t xml:space="preserve"> использовать</w:t>
            </w:r>
          </w:p>
          <w:p w:rsidR="00A43BE6" w:rsidRPr="00A422BC" w:rsidRDefault="00534AF3">
            <w:pPr>
              <w:widowControl w:val="0"/>
            </w:pPr>
            <w:r w:rsidRPr="00A422BC">
              <w:t>результаты анализа</w:t>
            </w:r>
          </w:p>
          <w:p w:rsidR="00A43BE6" w:rsidRPr="00A422BC" w:rsidRDefault="00534AF3">
            <w:pPr>
              <w:widowControl w:val="0"/>
            </w:pPr>
            <w:r w:rsidRPr="00A422BC">
              <w:t>системы сбалансированных показателей формулировки</w:t>
            </w:r>
          </w:p>
          <w:p w:rsidR="00A43BE6" w:rsidRPr="00A422BC" w:rsidRDefault="00534AF3">
            <w:pPr>
              <w:widowControl w:val="0"/>
            </w:pPr>
            <w:r w:rsidRPr="00A422BC">
              <w:t>конкурентоспособной стратегии</w:t>
            </w:r>
          </w:p>
          <w:p w:rsidR="00A43BE6" w:rsidRPr="00A422BC" w:rsidRDefault="00A43BE6">
            <w:pPr>
              <w:widowControl w:val="0"/>
            </w:pPr>
          </w:p>
          <w:p w:rsidR="00A43BE6" w:rsidRPr="00A422BC" w:rsidRDefault="00A43BE6">
            <w:pPr>
              <w:widowControl w:val="0"/>
            </w:pPr>
          </w:p>
          <w:p w:rsidR="00A43BE6" w:rsidRPr="00A422BC" w:rsidRDefault="00534AF3">
            <w:pPr>
              <w:widowControl w:val="0"/>
            </w:pPr>
            <w:r w:rsidRPr="00A422BC">
              <w:rPr>
                <w:b/>
                <w:bCs/>
              </w:rPr>
              <w:t>Знать:</w:t>
            </w:r>
            <w:r w:rsidRPr="00A422BC">
              <w:t xml:space="preserve"> концепцию управления результативностью и системы сбалансированных показателей на современных предприятиях</w:t>
            </w:r>
          </w:p>
          <w:p w:rsidR="00A43BE6" w:rsidRPr="00A422BC" w:rsidRDefault="00534AF3">
            <w:pPr>
              <w:widowControl w:val="0"/>
            </w:pPr>
            <w:r w:rsidRPr="00A422BC">
              <w:rPr>
                <w:b/>
                <w:bCs/>
              </w:rPr>
              <w:t xml:space="preserve">Уметь: </w:t>
            </w:r>
            <w:r w:rsidRPr="00A422BC">
              <w:t>оценивать</w:t>
            </w:r>
          </w:p>
          <w:p w:rsidR="00A43BE6" w:rsidRPr="00A422BC" w:rsidRDefault="00534AF3">
            <w:pPr>
              <w:widowControl w:val="0"/>
            </w:pPr>
            <w:r w:rsidRPr="00A422BC">
              <w:t>воздействие результаты анализа</w:t>
            </w:r>
          </w:p>
          <w:p w:rsidR="00A43BE6" w:rsidRPr="00A422BC" w:rsidRDefault="00534AF3">
            <w:pPr>
              <w:widowControl w:val="0"/>
            </w:pPr>
            <w:r w:rsidRPr="00A422BC">
              <w:t>системы сбалансированных показателей на</w:t>
            </w:r>
          </w:p>
          <w:p w:rsidR="00A43BE6" w:rsidRPr="00A422BC" w:rsidRDefault="00534AF3">
            <w:pPr>
              <w:widowControl w:val="0"/>
              <w:tabs>
                <w:tab w:val="left" w:pos="540"/>
              </w:tabs>
              <w:ind w:left="38"/>
              <w:contextualSpacing/>
            </w:pPr>
            <w:bookmarkStart w:id="1" w:name="_Hlk118133634"/>
            <w:r w:rsidRPr="00A422BC">
              <w:t>функционирование современных предприятиях</w:t>
            </w:r>
            <w:bookmarkEnd w:id="1"/>
          </w:p>
        </w:tc>
      </w:tr>
      <w:tr w:rsidR="00A43BE6" w:rsidRPr="00A422BC">
        <w:trPr>
          <w:trHeight w:val="2963"/>
        </w:trPr>
        <w:tc>
          <w:tcPr>
            <w:tcW w:w="990" w:type="dxa"/>
            <w:tcBorders>
              <w:left w:val="single" w:sz="4" w:space="0" w:color="000000"/>
              <w:bottom w:val="single" w:sz="4" w:space="0" w:color="000000"/>
              <w:right w:val="single" w:sz="4" w:space="0" w:color="000000"/>
            </w:tcBorders>
            <w:shd w:val="clear" w:color="auto" w:fill="auto"/>
          </w:tcPr>
          <w:p w:rsidR="00A43BE6" w:rsidRPr="00A422BC" w:rsidRDefault="00534AF3">
            <w:pPr>
              <w:widowControl w:val="0"/>
              <w:tabs>
                <w:tab w:val="left" w:pos="540"/>
              </w:tabs>
              <w:contextualSpacing/>
              <w:jc w:val="both"/>
            </w:pPr>
            <w:r w:rsidRPr="00A422BC">
              <w:lastRenderedPageBreak/>
              <w:t>ПК-4</w:t>
            </w:r>
            <w:r w:rsidRPr="00A422BC">
              <w:rPr>
                <w:color w:val="000000"/>
              </w:rPr>
              <w:t xml:space="preserve"> для  </w:t>
            </w:r>
            <w:r w:rsidRPr="00A422BC">
              <w:rPr>
                <w:rFonts w:cs="Courier New"/>
                <w:color w:val="000000"/>
                <w:lang w:bidi="ru-RU"/>
              </w:rPr>
              <w:t>«Управление инновациями и предпринимательство»</w:t>
            </w:r>
          </w:p>
        </w:tc>
        <w:tc>
          <w:tcPr>
            <w:tcW w:w="2270" w:type="dxa"/>
            <w:tcBorders>
              <w:left w:val="single" w:sz="4" w:space="0" w:color="000000"/>
              <w:bottom w:val="single" w:sz="4" w:space="0" w:color="000000"/>
              <w:right w:val="single" w:sz="4" w:space="0" w:color="000000"/>
            </w:tcBorders>
            <w:shd w:val="clear" w:color="auto" w:fill="auto"/>
          </w:tcPr>
          <w:p w:rsidR="00A43BE6" w:rsidRPr="00A422BC" w:rsidRDefault="00534AF3">
            <w:pPr>
              <w:widowControl w:val="0"/>
              <w:tabs>
                <w:tab w:val="left" w:pos="540"/>
              </w:tabs>
              <w:contextualSpacing/>
              <w:jc w:val="both"/>
            </w:pPr>
            <w:r w:rsidRPr="00A422BC">
              <w:rPr>
                <w:rFonts w:eastAsia="Calibri"/>
              </w:rPr>
              <w:t>Способность осуществлять прогнозирование развития фирмы, учитывая потребности рынка и возможности организации</w:t>
            </w:r>
          </w:p>
        </w:tc>
        <w:tc>
          <w:tcPr>
            <w:tcW w:w="2835" w:type="dxa"/>
            <w:tcBorders>
              <w:left w:val="single" w:sz="4" w:space="0" w:color="000000"/>
              <w:bottom w:val="single" w:sz="4" w:space="0" w:color="000000"/>
              <w:right w:val="single" w:sz="4" w:space="0" w:color="000000"/>
            </w:tcBorders>
            <w:shd w:val="clear" w:color="auto" w:fill="auto"/>
          </w:tcPr>
          <w:p w:rsidR="00A43BE6" w:rsidRPr="00A422BC" w:rsidRDefault="00534AF3" w:rsidP="00534AF3">
            <w:pPr>
              <w:pStyle w:val="af2"/>
              <w:ind w:left="89"/>
              <w:contextualSpacing/>
              <w:jc w:val="both"/>
              <w:rPr>
                <w:sz w:val="24"/>
                <w:szCs w:val="24"/>
              </w:rPr>
            </w:pPr>
            <w:r w:rsidRPr="00A422BC">
              <w:rPr>
                <w:rFonts w:eastAsia="Calibri"/>
                <w:sz w:val="24"/>
                <w:szCs w:val="24"/>
              </w:rPr>
              <w:t>1. Проводит сбор информации и выбор метода прогнозирования</w:t>
            </w:r>
          </w:p>
          <w:p w:rsidR="00A43BE6" w:rsidRPr="00A422BC" w:rsidRDefault="00A43BE6">
            <w:pPr>
              <w:pStyle w:val="af2"/>
              <w:ind w:left="89" w:hanging="89"/>
              <w:contextualSpacing/>
              <w:jc w:val="both"/>
              <w:rPr>
                <w:sz w:val="24"/>
                <w:szCs w:val="24"/>
              </w:rPr>
            </w:pPr>
          </w:p>
          <w:p w:rsidR="00A43BE6" w:rsidRPr="00A422BC" w:rsidRDefault="00A43BE6">
            <w:pPr>
              <w:pStyle w:val="af2"/>
              <w:ind w:left="89" w:hanging="89"/>
              <w:contextualSpacing/>
              <w:jc w:val="both"/>
              <w:rPr>
                <w:sz w:val="24"/>
                <w:szCs w:val="24"/>
              </w:rPr>
            </w:pPr>
          </w:p>
          <w:p w:rsidR="00A43BE6" w:rsidRPr="00A422BC" w:rsidRDefault="00A43BE6">
            <w:pPr>
              <w:pStyle w:val="af2"/>
              <w:ind w:left="89" w:hanging="89"/>
              <w:contextualSpacing/>
              <w:jc w:val="both"/>
              <w:rPr>
                <w:sz w:val="24"/>
                <w:szCs w:val="24"/>
              </w:rPr>
            </w:pPr>
          </w:p>
          <w:p w:rsidR="00A43BE6" w:rsidRPr="00A422BC" w:rsidRDefault="00A43BE6">
            <w:pPr>
              <w:pStyle w:val="af2"/>
              <w:ind w:left="89" w:hanging="89"/>
              <w:contextualSpacing/>
              <w:jc w:val="both"/>
              <w:rPr>
                <w:sz w:val="24"/>
                <w:szCs w:val="24"/>
              </w:rPr>
            </w:pPr>
          </w:p>
          <w:p w:rsidR="00A43BE6" w:rsidRPr="00A422BC" w:rsidRDefault="00534AF3" w:rsidP="00534AF3">
            <w:pPr>
              <w:pStyle w:val="af2"/>
              <w:ind w:left="89"/>
              <w:contextualSpacing/>
              <w:jc w:val="both"/>
              <w:rPr>
                <w:sz w:val="24"/>
                <w:szCs w:val="24"/>
              </w:rPr>
            </w:pPr>
            <w:r w:rsidRPr="00A422BC">
              <w:rPr>
                <w:rFonts w:eastAsia="Calibri"/>
                <w:sz w:val="24"/>
                <w:szCs w:val="24"/>
              </w:rPr>
              <w:t>2. Выявляет и формулирует стратегические альтернативы развития компании</w:t>
            </w:r>
          </w:p>
          <w:p w:rsidR="00534AF3" w:rsidRPr="00A422BC" w:rsidRDefault="00534AF3" w:rsidP="00534AF3">
            <w:pPr>
              <w:contextualSpacing/>
              <w:jc w:val="both"/>
            </w:pPr>
          </w:p>
          <w:p w:rsidR="00534AF3" w:rsidRPr="00A422BC" w:rsidRDefault="00534AF3" w:rsidP="00534AF3">
            <w:pPr>
              <w:contextualSpacing/>
              <w:jc w:val="both"/>
            </w:pPr>
          </w:p>
          <w:p w:rsidR="00534AF3" w:rsidRDefault="00534AF3" w:rsidP="00534AF3">
            <w:pPr>
              <w:contextualSpacing/>
              <w:jc w:val="both"/>
            </w:pPr>
          </w:p>
          <w:p w:rsidR="00A422BC" w:rsidRPr="00A422BC" w:rsidRDefault="00A422BC" w:rsidP="00534AF3">
            <w:pPr>
              <w:contextualSpacing/>
              <w:jc w:val="both"/>
            </w:pPr>
          </w:p>
          <w:p w:rsidR="00A43BE6" w:rsidRPr="00A422BC" w:rsidRDefault="00534AF3" w:rsidP="00534AF3">
            <w:pPr>
              <w:pStyle w:val="af2"/>
              <w:tabs>
                <w:tab w:val="left" w:pos="200"/>
              </w:tabs>
              <w:ind w:left="89"/>
              <w:contextualSpacing/>
              <w:jc w:val="both"/>
              <w:rPr>
                <w:sz w:val="24"/>
                <w:szCs w:val="24"/>
              </w:rPr>
            </w:pPr>
            <w:r w:rsidRPr="00A422BC">
              <w:rPr>
                <w:rFonts w:eastAsia="Calibri"/>
                <w:sz w:val="24"/>
                <w:szCs w:val="24"/>
              </w:rPr>
              <w:t>3. Применяет метод прогнозирования и оценки полученного прогноза для принятия управленческого решения</w:t>
            </w:r>
          </w:p>
        </w:tc>
        <w:tc>
          <w:tcPr>
            <w:tcW w:w="3685" w:type="dxa"/>
            <w:tcBorders>
              <w:left w:val="single" w:sz="4" w:space="0" w:color="000000"/>
              <w:bottom w:val="single" w:sz="4" w:space="0" w:color="000000"/>
              <w:right w:val="single" w:sz="4" w:space="0" w:color="000000"/>
            </w:tcBorders>
            <w:shd w:val="clear" w:color="auto" w:fill="auto"/>
          </w:tcPr>
          <w:p w:rsidR="00A43BE6" w:rsidRPr="00A422BC" w:rsidRDefault="00534AF3">
            <w:pPr>
              <w:widowControl w:val="0"/>
              <w:tabs>
                <w:tab w:val="left" w:pos="200"/>
              </w:tabs>
              <w:ind w:left="3"/>
              <w:contextualSpacing/>
            </w:pPr>
            <w:r w:rsidRPr="00A422BC">
              <w:rPr>
                <w:b/>
                <w:bCs/>
                <w:iCs/>
              </w:rPr>
              <w:t>Знать:</w:t>
            </w:r>
            <w:r w:rsidRPr="00A422BC">
              <w:rPr>
                <w:b/>
                <w:bCs/>
              </w:rPr>
              <w:t xml:space="preserve"> </w:t>
            </w:r>
            <w:r w:rsidRPr="00A422BC">
              <w:t xml:space="preserve">сущность </w:t>
            </w:r>
            <w:r w:rsidRPr="00A422BC">
              <w:rPr>
                <w:rFonts w:eastAsia="Calibri"/>
              </w:rPr>
              <w:t>сбор</w:t>
            </w:r>
            <w:r w:rsidRPr="00A422BC">
              <w:rPr>
                <w:rFonts w:eastAsia="Calibri"/>
                <w:color w:val="000000"/>
              </w:rPr>
              <w:t>а</w:t>
            </w:r>
            <w:r w:rsidRPr="00A422BC">
              <w:rPr>
                <w:rFonts w:eastAsia="Calibri"/>
              </w:rPr>
              <w:t xml:space="preserve"> информации и выбор</w:t>
            </w:r>
            <w:r w:rsidRPr="00A422BC">
              <w:rPr>
                <w:rFonts w:eastAsia="Calibri"/>
                <w:color w:val="000000"/>
              </w:rPr>
              <w:t>а</w:t>
            </w:r>
            <w:r w:rsidRPr="00A422BC">
              <w:rPr>
                <w:rFonts w:eastAsia="Calibri"/>
              </w:rPr>
              <w:t xml:space="preserve"> метода прогнозирования</w:t>
            </w:r>
          </w:p>
          <w:p w:rsidR="00A43BE6" w:rsidRPr="00A422BC" w:rsidRDefault="00534AF3">
            <w:pPr>
              <w:widowControl w:val="0"/>
            </w:pPr>
            <w:r w:rsidRPr="00A422BC">
              <w:rPr>
                <w:b/>
                <w:bCs/>
                <w:iCs/>
              </w:rPr>
              <w:t>Уметь:</w:t>
            </w:r>
            <w:r w:rsidRPr="00A422BC">
              <w:rPr>
                <w:b/>
                <w:bCs/>
              </w:rPr>
              <w:t xml:space="preserve"> </w:t>
            </w:r>
            <w:r w:rsidRPr="00A422BC">
              <w:t xml:space="preserve">применять </w:t>
            </w:r>
            <w:r w:rsidRPr="00A422BC">
              <w:rPr>
                <w:color w:val="000000"/>
              </w:rPr>
              <w:t>инструменты с</w:t>
            </w:r>
            <w:r w:rsidRPr="00A422BC">
              <w:rPr>
                <w:rFonts w:eastAsia="Calibri"/>
                <w:color w:val="000000"/>
              </w:rPr>
              <w:t>бора информации и метода прогнозирования</w:t>
            </w:r>
          </w:p>
          <w:p w:rsidR="00A43BE6" w:rsidRPr="00A422BC" w:rsidRDefault="00A43BE6">
            <w:pPr>
              <w:widowControl w:val="0"/>
              <w:rPr>
                <w:i/>
              </w:rPr>
            </w:pPr>
          </w:p>
          <w:p w:rsidR="00A43BE6" w:rsidRPr="00A422BC" w:rsidRDefault="00534AF3">
            <w:pPr>
              <w:widowControl w:val="0"/>
              <w:tabs>
                <w:tab w:val="left" w:pos="200"/>
              </w:tabs>
              <w:ind w:left="3"/>
              <w:contextualSpacing/>
            </w:pPr>
            <w:r w:rsidRPr="00A422BC">
              <w:rPr>
                <w:b/>
                <w:bCs/>
                <w:iCs/>
              </w:rPr>
              <w:t>Знать:</w:t>
            </w:r>
            <w:r w:rsidRPr="00A422BC">
              <w:rPr>
                <w:b/>
                <w:bCs/>
              </w:rPr>
              <w:t xml:space="preserve"> </w:t>
            </w:r>
            <w:r w:rsidRPr="00A422BC">
              <w:t xml:space="preserve">сущность </w:t>
            </w:r>
            <w:r w:rsidRPr="00A422BC">
              <w:rPr>
                <w:rFonts w:eastAsia="Calibri"/>
              </w:rPr>
              <w:t>стратегически</w:t>
            </w:r>
            <w:r w:rsidRPr="00A422BC">
              <w:rPr>
                <w:rFonts w:eastAsia="Calibri"/>
                <w:color w:val="000000"/>
              </w:rPr>
              <w:t>х</w:t>
            </w:r>
            <w:r w:rsidRPr="00A422BC">
              <w:rPr>
                <w:rFonts w:eastAsia="Calibri"/>
              </w:rPr>
              <w:t xml:space="preserve"> альтернатив развития компани</w:t>
            </w:r>
          </w:p>
          <w:p w:rsidR="00A43BE6" w:rsidRPr="00A422BC" w:rsidRDefault="00534AF3">
            <w:pPr>
              <w:widowControl w:val="0"/>
            </w:pPr>
            <w:r w:rsidRPr="00A422BC">
              <w:rPr>
                <w:b/>
                <w:bCs/>
                <w:iCs/>
              </w:rPr>
              <w:t>Уметь:</w:t>
            </w:r>
            <w:r w:rsidRPr="00A422BC">
              <w:t xml:space="preserve"> применять стратегический</w:t>
            </w:r>
          </w:p>
          <w:p w:rsidR="00A43BE6" w:rsidRPr="00A422BC" w:rsidRDefault="00534AF3">
            <w:pPr>
              <w:widowControl w:val="0"/>
            </w:pPr>
            <w:r w:rsidRPr="00A422BC">
              <w:rPr>
                <w:color w:val="000000"/>
              </w:rPr>
              <w:t>а</w:t>
            </w:r>
            <w:r w:rsidRPr="00A422BC">
              <w:t>нализ для разработки</w:t>
            </w:r>
            <w:r w:rsidRPr="00A422BC">
              <w:rPr>
                <w:color w:val="000000"/>
              </w:rPr>
              <w:t xml:space="preserve"> и</w:t>
            </w:r>
          </w:p>
          <w:p w:rsidR="00A43BE6" w:rsidRPr="00A422BC" w:rsidRDefault="00534AF3">
            <w:pPr>
              <w:widowControl w:val="0"/>
            </w:pPr>
            <w:r w:rsidRPr="00A422BC">
              <w:rPr>
                <w:color w:val="000000"/>
              </w:rPr>
              <w:t>о</w:t>
            </w:r>
            <w:r w:rsidRPr="00A422BC">
              <w:t>существления стратегии</w:t>
            </w:r>
          </w:p>
          <w:p w:rsidR="00A43BE6" w:rsidRPr="00A422BC" w:rsidRDefault="00534AF3">
            <w:pPr>
              <w:widowControl w:val="0"/>
            </w:pPr>
            <w:r w:rsidRPr="00A422BC">
              <w:t>организации, направленной</w:t>
            </w:r>
            <w:r w:rsidRPr="00A422BC">
              <w:rPr>
                <w:color w:val="000000"/>
              </w:rPr>
              <w:t xml:space="preserve"> на</w:t>
            </w:r>
          </w:p>
          <w:p w:rsidR="00A43BE6" w:rsidRPr="00A422BC" w:rsidRDefault="00534AF3">
            <w:pPr>
              <w:widowControl w:val="0"/>
            </w:pPr>
            <w:r w:rsidRPr="00A422BC">
              <w:t>обеспечение конкурентоспособности</w:t>
            </w:r>
          </w:p>
          <w:p w:rsidR="00A43BE6" w:rsidRPr="00A422BC" w:rsidRDefault="00A43BE6">
            <w:pPr>
              <w:widowControl w:val="0"/>
            </w:pPr>
          </w:p>
          <w:p w:rsidR="00A43BE6" w:rsidRPr="00A422BC" w:rsidRDefault="00A422BC">
            <w:pPr>
              <w:widowControl w:val="0"/>
            </w:pPr>
            <w:r>
              <w:rPr>
                <w:b/>
                <w:bCs/>
              </w:rPr>
              <w:t xml:space="preserve">Знать: </w:t>
            </w:r>
            <w:r w:rsidR="00534AF3" w:rsidRPr="00A422BC">
              <w:rPr>
                <w:rFonts w:eastAsia="Calibri"/>
              </w:rPr>
              <w:t>метод</w:t>
            </w:r>
            <w:r w:rsidR="00534AF3" w:rsidRPr="00A422BC">
              <w:rPr>
                <w:rFonts w:eastAsia="Calibri"/>
                <w:color w:val="000000"/>
              </w:rPr>
              <w:t>ы</w:t>
            </w:r>
            <w:r w:rsidR="00534AF3" w:rsidRPr="00A422BC">
              <w:rPr>
                <w:rFonts w:eastAsia="Calibri"/>
              </w:rPr>
              <w:t xml:space="preserve"> прогнозирования</w:t>
            </w:r>
            <w:r w:rsidR="00534AF3" w:rsidRPr="00A422BC">
              <w:rPr>
                <w:rFonts w:eastAsia="Calibri"/>
                <w:color w:val="000000"/>
              </w:rPr>
              <w:t xml:space="preserve"> оценки развития компанияя</w:t>
            </w:r>
          </w:p>
          <w:p w:rsidR="00A43BE6" w:rsidRPr="00A422BC" w:rsidRDefault="00534AF3">
            <w:pPr>
              <w:widowControl w:val="0"/>
            </w:pPr>
            <w:r w:rsidRPr="00A422BC">
              <w:rPr>
                <w:b/>
                <w:bCs/>
              </w:rPr>
              <w:t>Уметь:</w:t>
            </w:r>
            <w:r w:rsidRPr="00A422BC">
              <w:t xml:space="preserve"> оценивать</w:t>
            </w:r>
          </w:p>
          <w:p w:rsidR="00A43BE6" w:rsidRPr="00A422BC" w:rsidRDefault="00534AF3">
            <w:pPr>
              <w:widowControl w:val="0"/>
            </w:pPr>
            <w:r w:rsidRPr="00A422BC">
              <w:t>воздействие результат</w:t>
            </w:r>
            <w:r w:rsidRPr="00A422BC">
              <w:rPr>
                <w:color w:val="000000"/>
              </w:rPr>
              <w:t>ов</w:t>
            </w:r>
            <w:r w:rsidRPr="00A422BC">
              <w:t xml:space="preserve"> анализа</w:t>
            </w:r>
          </w:p>
          <w:p w:rsidR="00A43BE6" w:rsidRPr="00A422BC" w:rsidRDefault="00534AF3">
            <w:pPr>
              <w:widowControl w:val="0"/>
            </w:pPr>
            <w:r w:rsidRPr="00A422BC">
              <w:t>системы сбалансированных показателей на</w:t>
            </w:r>
          </w:p>
          <w:p w:rsidR="00A43BE6" w:rsidRPr="00A422BC" w:rsidRDefault="00534AF3">
            <w:pPr>
              <w:widowControl w:val="0"/>
              <w:tabs>
                <w:tab w:val="left" w:pos="540"/>
              </w:tabs>
              <w:ind w:left="38"/>
              <w:contextualSpacing/>
            </w:pPr>
            <w:r w:rsidRPr="00A422BC">
              <w:t>функционирование современных предприятиях</w:t>
            </w:r>
          </w:p>
        </w:tc>
      </w:tr>
    </w:tbl>
    <w:p w:rsidR="00A43BE6" w:rsidRDefault="00A43BE6">
      <w:pPr>
        <w:jc w:val="center"/>
      </w:pPr>
    </w:p>
    <w:p w:rsidR="00A43BE6" w:rsidRDefault="00534AF3">
      <w:pPr>
        <w:widowControl w:val="0"/>
        <w:jc w:val="both"/>
        <w:rPr>
          <w:b/>
          <w:bCs/>
          <w:sz w:val="28"/>
          <w:szCs w:val="28"/>
        </w:rPr>
      </w:pPr>
      <w:r>
        <w:rPr>
          <w:b/>
          <w:bCs/>
          <w:sz w:val="28"/>
          <w:szCs w:val="28"/>
        </w:rPr>
        <w:t>3. Место дисциплины в структуре образовательной программы</w:t>
      </w:r>
    </w:p>
    <w:p w:rsidR="00A43BE6" w:rsidRDefault="00A43BE6">
      <w:pPr>
        <w:widowControl w:val="0"/>
        <w:jc w:val="both"/>
        <w:rPr>
          <w:b/>
          <w:sz w:val="20"/>
          <w:szCs w:val="28"/>
        </w:rPr>
      </w:pPr>
    </w:p>
    <w:p w:rsidR="00A43BE6" w:rsidRDefault="00534AF3">
      <w:pPr>
        <w:spacing w:after="120" w:line="360" w:lineRule="auto"/>
        <w:ind w:firstLine="708"/>
        <w:jc w:val="both"/>
        <w:rPr>
          <w:sz w:val="28"/>
          <w:szCs w:val="28"/>
        </w:rPr>
      </w:pPr>
      <w:r>
        <w:rPr>
          <w:sz w:val="28"/>
          <w:szCs w:val="28"/>
        </w:rPr>
        <w:t xml:space="preserve">Дисциплина «Управление продажами» относится к дисциплине по выбору направления 38.04.02 Менеджмент, направленность </w:t>
      </w:r>
      <w:r w:rsidR="000D1C1E">
        <w:rPr>
          <w:sz w:val="28"/>
          <w:szCs w:val="28"/>
        </w:rPr>
        <w:t xml:space="preserve">программы магистратуры </w:t>
      </w:r>
      <w:r>
        <w:rPr>
          <w:sz w:val="28"/>
          <w:szCs w:val="28"/>
        </w:rPr>
        <w:t xml:space="preserve">«Управленческий консалтинг», «Управление инновациями и предпринимательство». </w:t>
      </w:r>
    </w:p>
    <w:p w:rsidR="00A43BE6" w:rsidRDefault="00534AF3">
      <w:pPr>
        <w:spacing w:line="276" w:lineRule="auto"/>
        <w:jc w:val="both"/>
        <w:rPr>
          <w:b/>
          <w:bCs/>
          <w:sz w:val="28"/>
          <w:szCs w:val="28"/>
        </w:rPr>
      </w:pPr>
      <w:r>
        <w:rPr>
          <w:b/>
          <w:bCs/>
          <w:sz w:val="28"/>
          <w:szCs w:val="28"/>
        </w:rPr>
        <w:lastRenderedPageBreak/>
        <w:t xml:space="preserve">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p w:rsidR="00A43BE6" w:rsidRDefault="00534AF3">
      <w:pPr>
        <w:keepNext/>
        <w:ind w:left="567"/>
        <w:jc w:val="right"/>
        <w:rPr>
          <w:sz w:val="28"/>
          <w:szCs w:val="28"/>
        </w:rPr>
      </w:pPr>
      <w:r>
        <w:rPr>
          <w:sz w:val="28"/>
          <w:szCs w:val="28"/>
        </w:rPr>
        <w:t>Таблица 1</w:t>
      </w:r>
    </w:p>
    <w:tbl>
      <w:tblPr>
        <w:tblW w:w="5000" w:type="pct"/>
        <w:tblLayout w:type="fixed"/>
        <w:tblLook w:val="04A0" w:firstRow="1" w:lastRow="0" w:firstColumn="1" w:lastColumn="0" w:noHBand="0" w:noVBand="1"/>
      </w:tblPr>
      <w:tblGrid>
        <w:gridCol w:w="5354"/>
        <w:gridCol w:w="2268"/>
        <w:gridCol w:w="2090"/>
      </w:tblGrid>
      <w:tr w:rsidR="00A43BE6">
        <w:trPr>
          <w:trHeight w:val="781"/>
        </w:trPr>
        <w:tc>
          <w:tcPr>
            <w:tcW w:w="5234" w:type="dxa"/>
            <w:tcBorders>
              <w:top w:val="single" w:sz="4" w:space="0" w:color="000000"/>
              <w:left w:val="single" w:sz="4" w:space="0" w:color="000000"/>
              <w:bottom w:val="single" w:sz="4" w:space="0" w:color="000000"/>
              <w:right w:val="single" w:sz="4" w:space="0" w:color="000000"/>
            </w:tcBorders>
            <w:shd w:val="clear" w:color="auto" w:fill="auto"/>
          </w:tcPr>
          <w:p w:rsidR="00A43BE6" w:rsidRDefault="00534AF3">
            <w:pPr>
              <w:pStyle w:val="af2"/>
              <w:keepNext/>
              <w:ind w:left="0"/>
              <w:rPr>
                <w:b/>
                <w:sz w:val="24"/>
                <w:szCs w:val="24"/>
              </w:rPr>
            </w:pPr>
            <w:r>
              <w:rPr>
                <w:b/>
                <w:sz w:val="24"/>
                <w:szCs w:val="24"/>
              </w:rPr>
              <w:t>Вид учебной работы   по дисциплине</w:t>
            </w:r>
          </w:p>
        </w:tc>
        <w:tc>
          <w:tcPr>
            <w:tcW w:w="2218" w:type="dxa"/>
            <w:tcBorders>
              <w:top w:val="single" w:sz="4" w:space="0" w:color="000000"/>
              <w:left w:val="single" w:sz="4" w:space="0" w:color="000000"/>
              <w:bottom w:val="single" w:sz="4" w:space="0" w:color="000000"/>
              <w:right w:val="single" w:sz="4" w:space="0" w:color="000000"/>
            </w:tcBorders>
            <w:shd w:val="clear" w:color="auto" w:fill="auto"/>
          </w:tcPr>
          <w:p w:rsidR="00A43BE6" w:rsidRDefault="00534AF3">
            <w:pPr>
              <w:pStyle w:val="af2"/>
              <w:keepNext/>
              <w:ind w:left="0"/>
              <w:jc w:val="center"/>
              <w:rPr>
                <w:b/>
                <w:sz w:val="24"/>
                <w:szCs w:val="24"/>
              </w:rPr>
            </w:pPr>
            <w:r>
              <w:rPr>
                <w:b/>
                <w:sz w:val="24"/>
                <w:szCs w:val="24"/>
              </w:rPr>
              <w:t>Всего</w:t>
            </w:r>
          </w:p>
          <w:p w:rsidR="00A43BE6" w:rsidRDefault="00534AF3">
            <w:pPr>
              <w:pStyle w:val="af2"/>
              <w:keepNext/>
              <w:ind w:left="0"/>
              <w:jc w:val="center"/>
              <w:rPr>
                <w:b/>
                <w:sz w:val="24"/>
                <w:szCs w:val="24"/>
              </w:rPr>
            </w:pPr>
            <w:r>
              <w:rPr>
                <w:b/>
                <w:sz w:val="24"/>
                <w:szCs w:val="24"/>
              </w:rPr>
              <w:t>(в з/е и часах)</w:t>
            </w:r>
          </w:p>
        </w:tc>
        <w:tc>
          <w:tcPr>
            <w:tcW w:w="20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3BE6" w:rsidRDefault="00534AF3">
            <w:pPr>
              <w:pStyle w:val="af2"/>
              <w:keepNext/>
              <w:ind w:left="0"/>
              <w:jc w:val="center"/>
              <w:rPr>
                <w:b/>
                <w:sz w:val="24"/>
                <w:szCs w:val="24"/>
              </w:rPr>
            </w:pPr>
            <w:r>
              <w:rPr>
                <w:b/>
                <w:sz w:val="24"/>
                <w:szCs w:val="24"/>
              </w:rPr>
              <w:t>модуль 6</w:t>
            </w:r>
          </w:p>
          <w:p w:rsidR="00A43BE6" w:rsidRDefault="00534AF3">
            <w:pPr>
              <w:pStyle w:val="af2"/>
              <w:keepNext/>
              <w:ind w:left="0"/>
              <w:jc w:val="center"/>
              <w:rPr>
                <w:b/>
                <w:sz w:val="24"/>
                <w:szCs w:val="24"/>
              </w:rPr>
            </w:pPr>
            <w:r>
              <w:rPr>
                <w:b/>
                <w:sz w:val="24"/>
                <w:szCs w:val="24"/>
              </w:rPr>
              <w:t>(в часах)</w:t>
            </w:r>
          </w:p>
        </w:tc>
      </w:tr>
      <w:tr w:rsidR="00A43BE6">
        <w:trPr>
          <w:trHeight w:val="255"/>
        </w:trPr>
        <w:tc>
          <w:tcPr>
            <w:tcW w:w="5234" w:type="dxa"/>
            <w:tcBorders>
              <w:top w:val="single" w:sz="4" w:space="0" w:color="000000"/>
              <w:left w:val="single" w:sz="4" w:space="0" w:color="000000"/>
              <w:bottom w:val="single" w:sz="4" w:space="0" w:color="000000"/>
              <w:right w:val="single" w:sz="4" w:space="0" w:color="000000"/>
            </w:tcBorders>
            <w:shd w:val="clear" w:color="auto" w:fill="auto"/>
          </w:tcPr>
          <w:p w:rsidR="00A43BE6" w:rsidRDefault="00534AF3">
            <w:pPr>
              <w:pStyle w:val="af2"/>
              <w:keepNext/>
              <w:ind w:left="0"/>
              <w:rPr>
                <w:b/>
                <w:sz w:val="24"/>
                <w:szCs w:val="24"/>
              </w:rPr>
            </w:pPr>
            <w:r>
              <w:rPr>
                <w:b/>
                <w:sz w:val="24"/>
                <w:szCs w:val="24"/>
              </w:rPr>
              <w:t>Общая трудоемкость дисциплины</w:t>
            </w:r>
          </w:p>
          <w:p w:rsidR="00A422BC" w:rsidRDefault="00A422BC">
            <w:pPr>
              <w:pStyle w:val="af2"/>
              <w:keepNext/>
              <w:ind w:left="0"/>
              <w:rPr>
                <w:b/>
                <w:sz w:val="24"/>
                <w:szCs w:val="24"/>
              </w:rPr>
            </w:pPr>
          </w:p>
        </w:tc>
        <w:tc>
          <w:tcPr>
            <w:tcW w:w="2218" w:type="dxa"/>
            <w:tcBorders>
              <w:top w:val="single" w:sz="4" w:space="0" w:color="000000"/>
              <w:left w:val="single" w:sz="4" w:space="0" w:color="000000"/>
              <w:bottom w:val="single" w:sz="4" w:space="0" w:color="000000"/>
              <w:right w:val="single" w:sz="4" w:space="0" w:color="000000"/>
            </w:tcBorders>
            <w:shd w:val="clear" w:color="auto" w:fill="auto"/>
          </w:tcPr>
          <w:p w:rsidR="00A43BE6" w:rsidRDefault="00534AF3">
            <w:pPr>
              <w:pStyle w:val="af2"/>
              <w:keepNext/>
              <w:ind w:left="0"/>
              <w:jc w:val="center"/>
              <w:rPr>
                <w:b/>
                <w:bCs/>
                <w:i/>
                <w:iCs/>
                <w:sz w:val="24"/>
                <w:szCs w:val="24"/>
              </w:rPr>
            </w:pPr>
            <w:r>
              <w:rPr>
                <w:b/>
                <w:bCs/>
                <w:i/>
                <w:iCs/>
                <w:sz w:val="24"/>
                <w:szCs w:val="24"/>
              </w:rPr>
              <w:t>3 з. е. / 108</w:t>
            </w:r>
          </w:p>
        </w:tc>
        <w:tc>
          <w:tcPr>
            <w:tcW w:w="2044" w:type="dxa"/>
            <w:tcBorders>
              <w:top w:val="single" w:sz="4" w:space="0" w:color="000000"/>
              <w:left w:val="single" w:sz="4" w:space="0" w:color="000000"/>
              <w:bottom w:val="single" w:sz="4" w:space="0" w:color="000000"/>
              <w:right w:val="single" w:sz="4" w:space="0" w:color="000000"/>
            </w:tcBorders>
            <w:shd w:val="clear" w:color="auto" w:fill="auto"/>
          </w:tcPr>
          <w:p w:rsidR="00A43BE6" w:rsidRDefault="00534AF3">
            <w:pPr>
              <w:pStyle w:val="af2"/>
              <w:keepNext/>
              <w:ind w:left="0"/>
              <w:jc w:val="center"/>
              <w:rPr>
                <w:b/>
                <w:bCs/>
                <w:i/>
                <w:iCs/>
                <w:sz w:val="24"/>
                <w:szCs w:val="24"/>
              </w:rPr>
            </w:pPr>
            <w:r>
              <w:rPr>
                <w:b/>
                <w:bCs/>
                <w:i/>
                <w:iCs/>
                <w:sz w:val="24"/>
                <w:szCs w:val="24"/>
              </w:rPr>
              <w:t>108</w:t>
            </w:r>
          </w:p>
        </w:tc>
      </w:tr>
      <w:tr w:rsidR="00A43BE6">
        <w:trPr>
          <w:trHeight w:val="255"/>
        </w:trPr>
        <w:tc>
          <w:tcPr>
            <w:tcW w:w="5234" w:type="dxa"/>
            <w:tcBorders>
              <w:top w:val="single" w:sz="4" w:space="0" w:color="000000"/>
              <w:left w:val="single" w:sz="4" w:space="0" w:color="000000"/>
              <w:bottom w:val="single" w:sz="4" w:space="0" w:color="000000"/>
              <w:right w:val="single" w:sz="4" w:space="0" w:color="000000"/>
            </w:tcBorders>
            <w:shd w:val="clear" w:color="auto" w:fill="auto"/>
          </w:tcPr>
          <w:p w:rsidR="00A43BE6" w:rsidRDefault="00534AF3">
            <w:pPr>
              <w:pStyle w:val="af2"/>
              <w:keepNext/>
              <w:ind w:left="0"/>
              <w:rPr>
                <w:b/>
                <w:i/>
                <w:sz w:val="24"/>
                <w:szCs w:val="24"/>
              </w:rPr>
            </w:pPr>
            <w:r>
              <w:rPr>
                <w:b/>
                <w:i/>
                <w:sz w:val="24"/>
                <w:szCs w:val="24"/>
              </w:rPr>
              <w:t>Контактная работа - Аудиторные занятия</w:t>
            </w:r>
          </w:p>
          <w:p w:rsidR="00A422BC" w:rsidRDefault="00A422BC">
            <w:pPr>
              <w:pStyle w:val="af2"/>
              <w:keepNext/>
              <w:ind w:left="0"/>
              <w:rPr>
                <w:b/>
                <w:i/>
                <w:sz w:val="24"/>
                <w:szCs w:val="24"/>
              </w:rPr>
            </w:pPr>
          </w:p>
        </w:tc>
        <w:tc>
          <w:tcPr>
            <w:tcW w:w="2218" w:type="dxa"/>
            <w:tcBorders>
              <w:top w:val="single" w:sz="4" w:space="0" w:color="000000"/>
              <w:left w:val="single" w:sz="4" w:space="0" w:color="000000"/>
              <w:bottom w:val="single" w:sz="4" w:space="0" w:color="000000"/>
              <w:right w:val="single" w:sz="4" w:space="0" w:color="000000"/>
            </w:tcBorders>
            <w:shd w:val="clear" w:color="auto" w:fill="auto"/>
          </w:tcPr>
          <w:p w:rsidR="00A43BE6" w:rsidRDefault="00534AF3">
            <w:pPr>
              <w:pStyle w:val="af2"/>
              <w:keepNext/>
              <w:ind w:left="0"/>
              <w:jc w:val="center"/>
              <w:rPr>
                <w:b/>
                <w:bCs/>
                <w:i/>
                <w:iCs/>
                <w:sz w:val="24"/>
                <w:szCs w:val="24"/>
              </w:rPr>
            </w:pPr>
            <w:r>
              <w:rPr>
                <w:b/>
                <w:bCs/>
                <w:i/>
                <w:iCs/>
                <w:sz w:val="24"/>
                <w:szCs w:val="24"/>
              </w:rPr>
              <w:t>30</w:t>
            </w:r>
          </w:p>
        </w:tc>
        <w:tc>
          <w:tcPr>
            <w:tcW w:w="2044" w:type="dxa"/>
            <w:tcBorders>
              <w:top w:val="single" w:sz="4" w:space="0" w:color="000000"/>
              <w:left w:val="single" w:sz="4" w:space="0" w:color="000000"/>
              <w:bottom w:val="single" w:sz="4" w:space="0" w:color="000000"/>
              <w:right w:val="single" w:sz="4" w:space="0" w:color="000000"/>
            </w:tcBorders>
            <w:shd w:val="clear" w:color="auto" w:fill="auto"/>
          </w:tcPr>
          <w:p w:rsidR="00A43BE6" w:rsidRDefault="00534AF3">
            <w:pPr>
              <w:pStyle w:val="af2"/>
              <w:keepNext/>
              <w:ind w:left="0"/>
              <w:jc w:val="center"/>
              <w:rPr>
                <w:b/>
                <w:bCs/>
                <w:i/>
                <w:iCs/>
                <w:sz w:val="24"/>
                <w:szCs w:val="24"/>
              </w:rPr>
            </w:pPr>
            <w:r>
              <w:rPr>
                <w:b/>
                <w:bCs/>
                <w:i/>
                <w:iCs/>
                <w:sz w:val="24"/>
                <w:szCs w:val="24"/>
              </w:rPr>
              <w:t>30</w:t>
            </w:r>
          </w:p>
        </w:tc>
      </w:tr>
      <w:tr w:rsidR="00A43BE6">
        <w:trPr>
          <w:trHeight w:val="255"/>
        </w:trPr>
        <w:tc>
          <w:tcPr>
            <w:tcW w:w="5234" w:type="dxa"/>
            <w:tcBorders>
              <w:top w:val="single" w:sz="4" w:space="0" w:color="000000"/>
              <w:left w:val="single" w:sz="4" w:space="0" w:color="000000"/>
              <w:bottom w:val="single" w:sz="4" w:space="0" w:color="000000"/>
              <w:right w:val="single" w:sz="4" w:space="0" w:color="000000"/>
            </w:tcBorders>
            <w:shd w:val="clear" w:color="auto" w:fill="auto"/>
          </w:tcPr>
          <w:p w:rsidR="00A422BC" w:rsidRDefault="00534AF3">
            <w:pPr>
              <w:pStyle w:val="af2"/>
              <w:keepNext/>
              <w:ind w:left="0"/>
              <w:rPr>
                <w:i/>
                <w:sz w:val="24"/>
                <w:szCs w:val="24"/>
              </w:rPr>
            </w:pPr>
            <w:r>
              <w:rPr>
                <w:i/>
                <w:sz w:val="24"/>
                <w:szCs w:val="24"/>
              </w:rPr>
              <w:t>Лекции</w:t>
            </w:r>
          </w:p>
          <w:p w:rsidR="00A422BC" w:rsidRDefault="00A422BC">
            <w:pPr>
              <w:pStyle w:val="af2"/>
              <w:keepNext/>
              <w:ind w:left="0"/>
              <w:rPr>
                <w:i/>
                <w:sz w:val="24"/>
                <w:szCs w:val="24"/>
              </w:rPr>
            </w:pPr>
          </w:p>
        </w:tc>
        <w:tc>
          <w:tcPr>
            <w:tcW w:w="2218" w:type="dxa"/>
            <w:tcBorders>
              <w:top w:val="single" w:sz="4" w:space="0" w:color="000000"/>
              <w:left w:val="single" w:sz="4" w:space="0" w:color="000000"/>
              <w:bottom w:val="single" w:sz="4" w:space="0" w:color="000000"/>
              <w:right w:val="single" w:sz="4" w:space="0" w:color="000000"/>
            </w:tcBorders>
            <w:shd w:val="clear" w:color="auto" w:fill="auto"/>
          </w:tcPr>
          <w:p w:rsidR="00A43BE6" w:rsidRDefault="00534AF3">
            <w:pPr>
              <w:pStyle w:val="af2"/>
              <w:keepNext/>
              <w:ind w:left="0"/>
              <w:jc w:val="center"/>
              <w:rPr>
                <w:b/>
                <w:bCs/>
                <w:i/>
                <w:iCs/>
                <w:sz w:val="24"/>
                <w:szCs w:val="24"/>
              </w:rPr>
            </w:pPr>
            <w:r>
              <w:rPr>
                <w:b/>
                <w:bCs/>
                <w:i/>
                <w:iCs/>
                <w:sz w:val="24"/>
                <w:szCs w:val="24"/>
              </w:rPr>
              <w:t>10</w:t>
            </w:r>
          </w:p>
        </w:tc>
        <w:tc>
          <w:tcPr>
            <w:tcW w:w="2044" w:type="dxa"/>
            <w:tcBorders>
              <w:top w:val="single" w:sz="4" w:space="0" w:color="000000"/>
              <w:left w:val="single" w:sz="4" w:space="0" w:color="000000"/>
              <w:bottom w:val="single" w:sz="4" w:space="0" w:color="000000"/>
              <w:right w:val="single" w:sz="4" w:space="0" w:color="000000"/>
            </w:tcBorders>
            <w:shd w:val="clear" w:color="auto" w:fill="auto"/>
          </w:tcPr>
          <w:p w:rsidR="00A43BE6" w:rsidRDefault="00534AF3">
            <w:pPr>
              <w:pStyle w:val="af2"/>
              <w:keepNext/>
              <w:ind w:left="0"/>
              <w:jc w:val="center"/>
              <w:rPr>
                <w:b/>
                <w:bCs/>
                <w:i/>
                <w:iCs/>
                <w:sz w:val="24"/>
                <w:szCs w:val="24"/>
              </w:rPr>
            </w:pPr>
            <w:r>
              <w:rPr>
                <w:b/>
                <w:bCs/>
                <w:i/>
                <w:iCs/>
                <w:sz w:val="24"/>
                <w:szCs w:val="24"/>
              </w:rPr>
              <w:t>10</w:t>
            </w:r>
          </w:p>
        </w:tc>
      </w:tr>
      <w:tr w:rsidR="00A43BE6">
        <w:trPr>
          <w:trHeight w:val="255"/>
        </w:trPr>
        <w:tc>
          <w:tcPr>
            <w:tcW w:w="5234" w:type="dxa"/>
            <w:tcBorders>
              <w:top w:val="single" w:sz="4" w:space="0" w:color="000000"/>
              <w:left w:val="single" w:sz="4" w:space="0" w:color="000000"/>
              <w:bottom w:val="single" w:sz="4" w:space="0" w:color="000000"/>
              <w:right w:val="single" w:sz="4" w:space="0" w:color="000000"/>
            </w:tcBorders>
            <w:shd w:val="clear" w:color="auto" w:fill="auto"/>
          </w:tcPr>
          <w:p w:rsidR="00A43BE6" w:rsidRDefault="00534AF3">
            <w:pPr>
              <w:pStyle w:val="af2"/>
              <w:keepNext/>
              <w:ind w:left="0"/>
              <w:rPr>
                <w:i/>
                <w:sz w:val="24"/>
                <w:szCs w:val="24"/>
              </w:rPr>
            </w:pPr>
            <w:r>
              <w:rPr>
                <w:i/>
                <w:sz w:val="24"/>
                <w:szCs w:val="24"/>
              </w:rPr>
              <w:t>Семинары, практические занятия</w:t>
            </w:r>
          </w:p>
          <w:p w:rsidR="00A422BC" w:rsidRDefault="00A422BC">
            <w:pPr>
              <w:pStyle w:val="af2"/>
              <w:keepNext/>
              <w:ind w:left="0"/>
              <w:rPr>
                <w:i/>
                <w:sz w:val="24"/>
                <w:szCs w:val="24"/>
              </w:rPr>
            </w:pPr>
          </w:p>
        </w:tc>
        <w:tc>
          <w:tcPr>
            <w:tcW w:w="2218" w:type="dxa"/>
            <w:tcBorders>
              <w:top w:val="single" w:sz="4" w:space="0" w:color="000000"/>
              <w:left w:val="single" w:sz="4" w:space="0" w:color="000000"/>
              <w:bottom w:val="single" w:sz="4" w:space="0" w:color="000000"/>
              <w:right w:val="single" w:sz="4" w:space="0" w:color="000000"/>
            </w:tcBorders>
            <w:shd w:val="clear" w:color="auto" w:fill="auto"/>
          </w:tcPr>
          <w:p w:rsidR="00A43BE6" w:rsidRDefault="00534AF3">
            <w:pPr>
              <w:pStyle w:val="af2"/>
              <w:keepNext/>
              <w:ind w:left="0"/>
              <w:jc w:val="center"/>
              <w:rPr>
                <w:b/>
                <w:bCs/>
                <w:i/>
                <w:iCs/>
                <w:sz w:val="24"/>
                <w:szCs w:val="24"/>
              </w:rPr>
            </w:pPr>
            <w:r>
              <w:rPr>
                <w:b/>
                <w:bCs/>
                <w:i/>
                <w:iCs/>
                <w:sz w:val="24"/>
                <w:szCs w:val="24"/>
              </w:rPr>
              <w:t>20</w:t>
            </w:r>
          </w:p>
        </w:tc>
        <w:tc>
          <w:tcPr>
            <w:tcW w:w="2044" w:type="dxa"/>
            <w:tcBorders>
              <w:top w:val="single" w:sz="4" w:space="0" w:color="000000"/>
              <w:left w:val="single" w:sz="4" w:space="0" w:color="000000"/>
              <w:bottom w:val="single" w:sz="4" w:space="0" w:color="000000"/>
              <w:right w:val="single" w:sz="4" w:space="0" w:color="000000"/>
            </w:tcBorders>
            <w:shd w:val="clear" w:color="auto" w:fill="auto"/>
          </w:tcPr>
          <w:p w:rsidR="00A43BE6" w:rsidRDefault="00534AF3">
            <w:pPr>
              <w:pStyle w:val="af2"/>
              <w:keepNext/>
              <w:ind w:left="0"/>
              <w:jc w:val="center"/>
              <w:rPr>
                <w:b/>
                <w:bCs/>
                <w:i/>
                <w:iCs/>
                <w:sz w:val="24"/>
                <w:szCs w:val="24"/>
              </w:rPr>
            </w:pPr>
            <w:r>
              <w:rPr>
                <w:b/>
                <w:bCs/>
                <w:i/>
                <w:iCs/>
                <w:sz w:val="24"/>
                <w:szCs w:val="24"/>
              </w:rPr>
              <w:t>20</w:t>
            </w:r>
          </w:p>
        </w:tc>
      </w:tr>
      <w:tr w:rsidR="00A43BE6">
        <w:trPr>
          <w:trHeight w:val="255"/>
        </w:trPr>
        <w:tc>
          <w:tcPr>
            <w:tcW w:w="5234" w:type="dxa"/>
            <w:tcBorders>
              <w:top w:val="single" w:sz="4" w:space="0" w:color="000000"/>
              <w:left w:val="single" w:sz="4" w:space="0" w:color="000000"/>
              <w:bottom w:val="single" w:sz="4" w:space="0" w:color="000000"/>
              <w:right w:val="single" w:sz="4" w:space="0" w:color="000000"/>
            </w:tcBorders>
            <w:shd w:val="clear" w:color="auto" w:fill="auto"/>
          </w:tcPr>
          <w:p w:rsidR="00A43BE6" w:rsidRDefault="00534AF3">
            <w:pPr>
              <w:pStyle w:val="af2"/>
              <w:keepNext/>
              <w:ind w:left="0"/>
              <w:rPr>
                <w:b/>
                <w:i/>
                <w:sz w:val="24"/>
                <w:szCs w:val="24"/>
              </w:rPr>
            </w:pPr>
            <w:r>
              <w:rPr>
                <w:b/>
                <w:i/>
                <w:sz w:val="24"/>
                <w:szCs w:val="24"/>
              </w:rPr>
              <w:t>Самостоятельная работа</w:t>
            </w:r>
          </w:p>
          <w:p w:rsidR="00A422BC" w:rsidRDefault="00A422BC">
            <w:pPr>
              <w:pStyle w:val="af2"/>
              <w:keepNext/>
              <w:ind w:left="0"/>
              <w:rPr>
                <w:b/>
                <w:i/>
                <w:sz w:val="24"/>
                <w:szCs w:val="24"/>
              </w:rPr>
            </w:pPr>
          </w:p>
          <w:p w:rsidR="00A422BC" w:rsidRDefault="00A422BC">
            <w:pPr>
              <w:pStyle w:val="af2"/>
              <w:keepNext/>
              <w:ind w:left="0"/>
              <w:rPr>
                <w:b/>
                <w:i/>
                <w:sz w:val="24"/>
                <w:szCs w:val="24"/>
              </w:rPr>
            </w:pPr>
          </w:p>
        </w:tc>
        <w:tc>
          <w:tcPr>
            <w:tcW w:w="2218" w:type="dxa"/>
            <w:tcBorders>
              <w:top w:val="single" w:sz="4" w:space="0" w:color="000000"/>
              <w:left w:val="single" w:sz="4" w:space="0" w:color="000000"/>
              <w:bottom w:val="single" w:sz="4" w:space="0" w:color="000000"/>
              <w:right w:val="single" w:sz="4" w:space="0" w:color="000000"/>
            </w:tcBorders>
            <w:shd w:val="clear" w:color="auto" w:fill="auto"/>
          </w:tcPr>
          <w:p w:rsidR="00A43BE6" w:rsidRDefault="00534AF3">
            <w:pPr>
              <w:pStyle w:val="af2"/>
              <w:keepNext/>
              <w:ind w:left="0"/>
              <w:jc w:val="center"/>
              <w:rPr>
                <w:b/>
                <w:bCs/>
                <w:i/>
                <w:iCs/>
                <w:sz w:val="24"/>
                <w:szCs w:val="24"/>
              </w:rPr>
            </w:pPr>
            <w:r>
              <w:rPr>
                <w:b/>
                <w:bCs/>
                <w:i/>
                <w:iCs/>
                <w:sz w:val="24"/>
                <w:szCs w:val="24"/>
              </w:rPr>
              <w:t>78</w:t>
            </w:r>
          </w:p>
        </w:tc>
        <w:tc>
          <w:tcPr>
            <w:tcW w:w="2044" w:type="dxa"/>
            <w:tcBorders>
              <w:top w:val="single" w:sz="4" w:space="0" w:color="000000"/>
              <w:left w:val="single" w:sz="4" w:space="0" w:color="000000"/>
              <w:bottom w:val="single" w:sz="4" w:space="0" w:color="000000"/>
              <w:right w:val="single" w:sz="4" w:space="0" w:color="000000"/>
            </w:tcBorders>
            <w:shd w:val="clear" w:color="auto" w:fill="auto"/>
          </w:tcPr>
          <w:p w:rsidR="00A43BE6" w:rsidRDefault="00534AF3">
            <w:pPr>
              <w:pStyle w:val="af2"/>
              <w:keepNext/>
              <w:ind w:left="0"/>
              <w:jc w:val="center"/>
              <w:rPr>
                <w:b/>
                <w:bCs/>
                <w:i/>
                <w:iCs/>
                <w:sz w:val="24"/>
                <w:szCs w:val="24"/>
              </w:rPr>
            </w:pPr>
            <w:r>
              <w:rPr>
                <w:b/>
                <w:bCs/>
                <w:i/>
                <w:iCs/>
                <w:sz w:val="24"/>
                <w:szCs w:val="24"/>
              </w:rPr>
              <w:t>78</w:t>
            </w:r>
          </w:p>
        </w:tc>
      </w:tr>
      <w:tr w:rsidR="00A43BE6">
        <w:trPr>
          <w:trHeight w:val="255"/>
        </w:trPr>
        <w:tc>
          <w:tcPr>
            <w:tcW w:w="5234" w:type="dxa"/>
            <w:tcBorders>
              <w:top w:val="single" w:sz="4" w:space="0" w:color="000000"/>
              <w:left w:val="single" w:sz="4" w:space="0" w:color="000000"/>
              <w:bottom w:val="single" w:sz="4" w:space="0" w:color="000000"/>
              <w:right w:val="single" w:sz="4" w:space="0" w:color="000000"/>
            </w:tcBorders>
            <w:shd w:val="clear" w:color="auto" w:fill="auto"/>
          </w:tcPr>
          <w:p w:rsidR="00A43BE6" w:rsidRDefault="00534AF3">
            <w:pPr>
              <w:pStyle w:val="af2"/>
              <w:keepNext/>
              <w:ind w:left="0"/>
              <w:rPr>
                <w:sz w:val="24"/>
                <w:szCs w:val="24"/>
              </w:rPr>
            </w:pPr>
            <w:r>
              <w:rPr>
                <w:sz w:val="24"/>
                <w:szCs w:val="24"/>
              </w:rPr>
              <w:t>Вид текущего контроля</w:t>
            </w:r>
          </w:p>
          <w:p w:rsidR="00A422BC" w:rsidRDefault="00A422BC">
            <w:pPr>
              <w:pStyle w:val="af2"/>
              <w:keepNext/>
              <w:ind w:left="0"/>
              <w:rPr>
                <w:sz w:val="24"/>
                <w:szCs w:val="24"/>
              </w:rPr>
            </w:pPr>
          </w:p>
        </w:tc>
        <w:tc>
          <w:tcPr>
            <w:tcW w:w="42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43BE6" w:rsidRDefault="00534AF3">
            <w:pPr>
              <w:pStyle w:val="af2"/>
              <w:keepNext/>
              <w:ind w:left="0"/>
              <w:jc w:val="center"/>
              <w:rPr>
                <w:i/>
                <w:sz w:val="24"/>
                <w:szCs w:val="24"/>
              </w:rPr>
            </w:pPr>
            <w:r>
              <w:rPr>
                <w:i/>
                <w:sz w:val="24"/>
                <w:szCs w:val="24"/>
              </w:rPr>
              <w:t>Контрольная работа</w:t>
            </w:r>
          </w:p>
        </w:tc>
      </w:tr>
      <w:tr w:rsidR="00A43BE6">
        <w:trPr>
          <w:trHeight w:val="255"/>
        </w:trPr>
        <w:tc>
          <w:tcPr>
            <w:tcW w:w="5234" w:type="dxa"/>
            <w:tcBorders>
              <w:top w:val="single" w:sz="4" w:space="0" w:color="000000"/>
              <w:left w:val="single" w:sz="4" w:space="0" w:color="000000"/>
              <w:bottom w:val="single" w:sz="4" w:space="0" w:color="000000"/>
              <w:right w:val="single" w:sz="4" w:space="0" w:color="000000"/>
            </w:tcBorders>
            <w:shd w:val="clear" w:color="auto" w:fill="auto"/>
          </w:tcPr>
          <w:p w:rsidR="00A43BE6" w:rsidRDefault="00534AF3">
            <w:pPr>
              <w:pStyle w:val="af2"/>
              <w:keepNext/>
              <w:ind w:left="0"/>
              <w:rPr>
                <w:sz w:val="24"/>
                <w:szCs w:val="24"/>
              </w:rPr>
            </w:pPr>
            <w:r>
              <w:rPr>
                <w:sz w:val="24"/>
                <w:szCs w:val="24"/>
              </w:rPr>
              <w:t>Вид промежуточной аттестации</w:t>
            </w:r>
          </w:p>
          <w:p w:rsidR="00A422BC" w:rsidRDefault="00A422BC">
            <w:pPr>
              <w:pStyle w:val="af2"/>
              <w:keepNext/>
              <w:ind w:left="0"/>
              <w:rPr>
                <w:sz w:val="24"/>
                <w:szCs w:val="24"/>
              </w:rPr>
            </w:pPr>
          </w:p>
        </w:tc>
        <w:tc>
          <w:tcPr>
            <w:tcW w:w="42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43BE6" w:rsidRDefault="00534AF3">
            <w:pPr>
              <w:pStyle w:val="af2"/>
              <w:keepNext/>
              <w:ind w:left="0"/>
              <w:jc w:val="center"/>
              <w:rPr>
                <w:i/>
                <w:sz w:val="24"/>
                <w:szCs w:val="24"/>
              </w:rPr>
            </w:pPr>
            <w:r>
              <w:rPr>
                <w:i/>
                <w:sz w:val="24"/>
                <w:szCs w:val="24"/>
              </w:rPr>
              <w:t>Экзамен</w:t>
            </w:r>
          </w:p>
        </w:tc>
      </w:tr>
    </w:tbl>
    <w:p w:rsidR="00A43BE6" w:rsidRDefault="00A43BE6">
      <w:pPr>
        <w:tabs>
          <w:tab w:val="right" w:pos="851"/>
        </w:tabs>
        <w:ind w:firstLine="709"/>
        <w:jc w:val="both"/>
        <w:rPr>
          <w:sz w:val="28"/>
          <w:szCs w:val="28"/>
        </w:rPr>
      </w:pPr>
    </w:p>
    <w:p w:rsidR="00A43BE6" w:rsidRDefault="00534AF3">
      <w:pPr>
        <w:spacing w:line="276" w:lineRule="auto"/>
        <w:jc w:val="both"/>
        <w:rPr>
          <w:b/>
          <w:bCs/>
          <w:sz w:val="28"/>
          <w:szCs w:val="28"/>
        </w:rPr>
      </w:pPr>
      <w:r>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A43BE6" w:rsidRDefault="00A43BE6">
      <w:pPr>
        <w:spacing w:line="276" w:lineRule="auto"/>
        <w:jc w:val="both"/>
        <w:rPr>
          <w:b/>
          <w:bCs/>
          <w:sz w:val="18"/>
          <w:szCs w:val="28"/>
        </w:rPr>
      </w:pPr>
    </w:p>
    <w:p w:rsidR="00A43BE6" w:rsidRDefault="00A43BE6">
      <w:pPr>
        <w:jc w:val="both"/>
        <w:rPr>
          <w:b/>
          <w:bCs/>
          <w:sz w:val="18"/>
          <w:szCs w:val="28"/>
        </w:rPr>
      </w:pPr>
    </w:p>
    <w:p w:rsidR="00A43BE6" w:rsidRDefault="00534AF3">
      <w:pPr>
        <w:rPr>
          <w:b/>
          <w:bCs/>
          <w:sz w:val="28"/>
          <w:szCs w:val="28"/>
        </w:rPr>
      </w:pPr>
      <w:r>
        <w:rPr>
          <w:b/>
          <w:bCs/>
          <w:sz w:val="28"/>
          <w:szCs w:val="28"/>
        </w:rPr>
        <w:t>5.1. Содержание дисциплины</w:t>
      </w:r>
    </w:p>
    <w:p w:rsidR="00A43BE6" w:rsidRDefault="00A43BE6">
      <w:pPr>
        <w:tabs>
          <w:tab w:val="left" w:pos="993"/>
          <w:tab w:val="left" w:pos="1276"/>
          <w:tab w:val="left" w:pos="1418"/>
          <w:tab w:val="left" w:pos="2552"/>
        </w:tabs>
        <w:spacing w:line="360" w:lineRule="auto"/>
        <w:contextualSpacing/>
        <w:rPr>
          <w:sz w:val="28"/>
          <w:szCs w:val="28"/>
        </w:rPr>
      </w:pPr>
    </w:p>
    <w:p w:rsidR="00A43BE6" w:rsidRDefault="00534AF3">
      <w:pPr>
        <w:tabs>
          <w:tab w:val="left" w:pos="0"/>
        </w:tabs>
        <w:spacing w:line="360" w:lineRule="auto"/>
        <w:ind w:firstLine="709"/>
        <w:jc w:val="both"/>
        <w:rPr>
          <w:b/>
          <w:sz w:val="28"/>
          <w:szCs w:val="28"/>
        </w:rPr>
      </w:pPr>
      <w:r>
        <w:rPr>
          <w:b/>
          <w:sz w:val="28"/>
          <w:szCs w:val="28"/>
        </w:rPr>
        <w:t>Тема 1. Управления продажами в системе маркетинга.</w:t>
      </w:r>
    </w:p>
    <w:p w:rsidR="00A43BE6" w:rsidRDefault="00534AF3">
      <w:pPr>
        <w:tabs>
          <w:tab w:val="left" w:pos="0"/>
        </w:tabs>
        <w:spacing w:line="360" w:lineRule="auto"/>
        <w:ind w:firstLine="709"/>
        <w:jc w:val="both"/>
        <w:rPr>
          <w:bCs/>
          <w:sz w:val="28"/>
          <w:szCs w:val="28"/>
        </w:rPr>
      </w:pPr>
      <w:r>
        <w:rPr>
          <w:bCs/>
          <w:sz w:val="28"/>
          <w:szCs w:val="28"/>
        </w:rPr>
        <w:t xml:space="preserve">Сущность, цели и основные задачи управления продажами. Основные виды продаж. Специализация продаж. Социально-экономическая сущность управления продажами. Субъекты и объекты продаж. Определите задачи каждого этапа цикла управления продажами и сервисом.  </w:t>
      </w:r>
    </w:p>
    <w:p w:rsidR="00A43BE6" w:rsidRDefault="00534AF3">
      <w:pPr>
        <w:tabs>
          <w:tab w:val="left" w:pos="0"/>
        </w:tabs>
        <w:spacing w:line="360" w:lineRule="auto"/>
        <w:ind w:firstLine="709"/>
        <w:jc w:val="both"/>
        <w:rPr>
          <w:bCs/>
          <w:sz w:val="28"/>
          <w:szCs w:val="28"/>
        </w:rPr>
      </w:pPr>
      <w:r>
        <w:rPr>
          <w:bCs/>
          <w:sz w:val="28"/>
          <w:szCs w:val="28"/>
        </w:rPr>
        <w:t>Элементы построения системы продаж. Характеристика метода «воронка продаж», его роль в управлении продажами. Критерии SMART в управлении продажами. Схема презентации товара AIDA.</w:t>
      </w:r>
    </w:p>
    <w:p w:rsidR="00A43BE6" w:rsidRDefault="00534AF3">
      <w:pPr>
        <w:tabs>
          <w:tab w:val="left" w:pos="0"/>
        </w:tabs>
        <w:spacing w:line="360" w:lineRule="auto"/>
        <w:ind w:firstLine="709"/>
        <w:jc w:val="both"/>
        <w:rPr>
          <w:b/>
          <w:sz w:val="28"/>
          <w:szCs w:val="28"/>
        </w:rPr>
      </w:pPr>
      <w:r>
        <w:rPr>
          <w:b/>
          <w:sz w:val="28"/>
          <w:szCs w:val="28"/>
        </w:rPr>
        <w:t xml:space="preserve">     Тема 2. Сбытовая стратегия организации.</w:t>
      </w:r>
      <w:r>
        <w:t xml:space="preserve"> </w:t>
      </w:r>
      <w:r>
        <w:rPr>
          <w:b/>
          <w:sz w:val="28"/>
          <w:szCs w:val="28"/>
        </w:rPr>
        <w:t>Управление         каналами сбыта.</w:t>
      </w:r>
    </w:p>
    <w:p w:rsidR="00A43BE6" w:rsidRDefault="00534AF3">
      <w:pPr>
        <w:tabs>
          <w:tab w:val="left" w:pos="0"/>
        </w:tabs>
        <w:spacing w:line="360" w:lineRule="auto"/>
        <w:ind w:firstLine="709"/>
        <w:jc w:val="both"/>
        <w:rPr>
          <w:bCs/>
          <w:sz w:val="28"/>
          <w:szCs w:val="28"/>
        </w:rPr>
      </w:pPr>
      <w:r>
        <w:rPr>
          <w:bCs/>
          <w:sz w:val="28"/>
          <w:szCs w:val="28"/>
        </w:rPr>
        <w:lastRenderedPageBreak/>
        <w:t xml:space="preserve">Сбыт как основной показатель эффективности деятельности коммерческого предприятия. Взаимосвязь сбытовой деятельности и маркетинга. Каналы сбыта: прямые и косвенные.  Управление каналами сбыта.  Стратегии эксклюзивного, селективного и интенсивного сбыта. Этапы разработки сбытовой политики предприятия. </w:t>
      </w:r>
    </w:p>
    <w:p w:rsidR="00A43BE6" w:rsidRDefault="00534AF3">
      <w:pPr>
        <w:tabs>
          <w:tab w:val="left" w:pos="0"/>
        </w:tabs>
        <w:spacing w:line="360" w:lineRule="auto"/>
        <w:ind w:firstLine="709"/>
        <w:jc w:val="both"/>
        <w:rPr>
          <w:bCs/>
          <w:sz w:val="28"/>
          <w:szCs w:val="28"/>
        </w:rPr>
      </w:pPr>
      <w:r>
        <w:rPr>
          <w:bCs/>
          <w:sz w:val="28"/>
          <w:szCs w:val="28"/>
        </w:rPr>
        <w:t>Основные виды посредников при косвенном канале сбыта Коммуникационные стратегии в канале сбыта. Анализ сбытовых издержек</w:t>
      </w:r>
    </w:p>
    <w:p w:rsidR="00A43BE6" w:rsidRDefault="00A43BE6">
      <w:pPr>
        <w:tabs>
          <w:tab w:val="left" w:pos="0"/>
        </w:tabs>
        <w:spacing w:line="360" w:lineRule="auto"/>
        <w:ind w:firstLine="709"/>
        <w:jc w:val="both"/>
        <w:rPr>
          <w:b/>
          <w:sz w:val="28"/>
          <w:szCs w:val="28"/>
        </w:rPr>
      </w:pPr>
    </w:p>
    <w:p w:rsidR="00A43BE6" w:rsidRDefault="00534AF3">
      <w:pPr>
        <w:tabs>
          <w:tab w:val="left" w:pos="0"/>
        </w:tabs>
        <w:spacing w:line="360" w:lineRule="auto"/>
        <w:ind w:firstLine="709"/>
        <w:jc w:val="both"/>
        <w:rPr>
          <w:b/>
          <w:sz w:val="28"/>
          <w:szCs w:val="28"/>
        </w:rPr>
      </w:pPr>
      <w:r>
        <w:rPr>
          <w:b/>
          <w:sz w:val="28"/>
          <w:szCs w:val="28"/>
        </w:rPr>
        <w:t>Тема 3. Организация отдела продаж.</w:t>
      </w:r>
    </w:p>
    <w:p w:rsidR="00A43BE6" w:rsidRDefault="00534AF3">
      <w:pPr>
        <w:tabs>
          <w:tab w:val="left" w:pos="0"/>
        </w:tabs>
        <w:spacing w:line="360" w:lineRule="auto"/>
        <w:ind w:firstLine="709"/>
        <w:jc w:val="both"/>
        <w:rPr>
          <w:bCs/>
          <w:sz w:val="28"/>
          <w:szCs w:val="28"/>
        </w:rPr>
      </w:pPr>
      <w:r>
        <w:rPr>
          <w:bCs/>
          <w:sz w:val="28"/>
          <w:szCs w:val="28"/>
        </w:rPr>
        <w:t xml:space="preserve">Типы организации отдела продаж на предприятии. Критерии эффективности деятельности отдела продаж.  Подбор, обучение и мотивация различных категорий сотрудников отдела продаж. Психологические источники успешных продаж. Роль наставничества в управлении продажами. </w:t>
      </w:r>
    </w:p>
    <w:p w:rsidR="00A43BE6" w:rsidRDefault="00534AF3">
      <w:pPr>
        <w:tabs>
          <w:tab w:val="left" w:pos="0"/>
        </w:tabs>
        <w:spacing w:line="360" w:lineRule="auto"/>
        <w:ind w:firstLine="709"/>
        <w:jc w:val="both"/>
        <w:rPr>
          <w:b/>
          <w:sz w:val="28"/>
          <w:szCs w:val="28"/>
        </w:rPr>
      </w:pPr>
      <w:r>
        <w:rPr>
          <w:b/>
          <w:sz w:val="28"/>
          <w:szCs w:val="28"/>
        </w:rPr>
        <w:t xml:space="preserve">Тема 4. Управление товарным ассортиментом. Распределение торговых площадей. </w:t>
      </w:r>
    </w:p>
    <w:p w:rsidR="00A43BE6" w:rsidRDefault="00534AF3">
      <w:pPr>
        <w:tabs>
          <w:tab w:val="left" w:pos="0"/>
        </w:tabs>
        <w:spacing w:line="360" w:lineRule="auto"/>
        <w:ind w:firstLine="709"/>
        <w:jc w:val="both"/>
        <w:rPr>
          <w:bCs/>
          <w:sz w:val="28"/>
          <w:szCs w:val="28"/>
        </w:rPr>
      </w:pPr>
      <w:r>
        <w:rPr>
          <w:bCs/>
          <w:sz w:val="28"/>
          <w:szCs w:val="28"/>
        </w:rPr>
        <w:t>Критерии выбора товара.  Концепция нового товара.    Стратегии продвижения на рынок.  Стратегии обоснования выбора выгодного поставщика.  Значение системы товародвижения.  Экономическая эффективность системы товародвижения.</w:t>
      </w:r>
    </w:p>
    <w:p w:rsidR="00A43BE6" w:rsidRDefault="00534AF3">
      <w:pPr>
        <w:tabs>
          <w:tab w:val="left" w:pos="0"/>
        </w:tabs>
        <w:spacing w:line="360" w:lineRule="auto"/>
        <w:ind w:firstLine="709"/>
        <w:jc w:val="both"/>
        <w:rPr>
          <w:bCs/>
          <w:sz w:val="28"/>
          <w:szCs w:val="28"/>
        </w:rPr>
      </w:pPr>
      <w:r>
        <w:rPr>
          <w:bCs/>
          <w:sz w:val="28"/>
          <w:szCs w:val="28"/>
        </w:rPr>
        <w:t>Концепция управления товарным ассортиментом.    Критерии и признаки выбора торговой площади под магазин. Мерчандайзинг поставщика и розничных торговых предприятий.  Оценка показателей качества обслуживания клиентов.</w:t>
      </w:r>
    </w:p>
    <w:p w:rsidR="00A43BE6" w:rsidRDefault="00534AF3">
      <w:pPr>
        <w:tabs>
          <w:tab w:val="left" w:pos="0"/>
        </w:tabs>
        <w:spacing w:line="360" w:lineRule="auto"/>
        <w:ind w:firstLine="709"/>
        <w:jc w:val="both"/>
        <w:rPr>
          <w:b/>
          <w:sz w:val="28"/>
          <w:szCs w:val="28"/>
        </w:rPr>
      </w:pPr>
      <w:r>
        <w:rPr>
          <w:b/>
          <w:sz w:val="28"/>
          <w:szCs w:val="28"/>
        </w:rPr>
        <w:t>Тема 5. Реклама и PR в управлении продажами</w:t>
      </w:r>
    </w:p>
    <w:p w:rsidR="00A43BE6" w:rsidRDefault="00534AF3">
      <w:pPr>
        <w:tabs>
          <w:tab w:val="left" w:pos="0"/>
        </w:tabs>
        <w:spacing w:line="360" w:lineRule="auto"/>
        <w:ind w:firstLine="709"/>
        <w:jc w:val="both"/>
        <w:rPr>
          <w:bCs/>
          <w:sz w:val="28"/>
          <w:szCs w:val="28"/>
        </w:rPr>
      </w:pPr>
      <w:r>
        <w:rPr>
          <w:bCs/>
          <w:sz w:val="28"/>
          <w:szCs w:val="28"/>
        </w:rPr>
        <w:t>Планирование комплексных рекламных кампаний. Современные рекламные технологии и средства распространения рекламы. Рекламные агентства. «Паблик релейшенз». Процесс управления PR –деятельностью.</w:t>
      </w:r>
    </w:p>
    <w:p w:rsidR="00A43BE6" w:rsidRDefault="00534AF3">
      <w:pPr>
        <w:tabs>
          <w:tab w:val="left" w:pos="0"/>
        </w:tabs>
        <w:spacing w:line="360" w:lineRule="auto"/>
        <w:ind w:firstLine="709"/>
        <w:jc w:val="both"/>
        <w:rPr>
          <w:bCs/>
          <w:sz w:val="28"/>
          <w:szCs w:val="28"/>
        </w:rPr>
      </w:pPr>
      <w:r>
        <w:rPr>
          <w:bCs/>
          <w:sz w:val="28"/>
          <w:szCs w:val="28"/>
        </w:rPr>
        <w:t>Планирование и прогнозирование продаж.  Бюджет продаж, его оценка и распределение. Внутренний и внешний контроль продаж.  Мониторинг продаж.</w:t>
      </w:r>
    </w:p>
    <w:p w:rsidR="00A43BE6" w:rsidRDefault="00A43BE6">
      <w:pPr>
        <w:rPr>
          <w:b/>
          <w:sz w:val="28"/>
          <w:szCs w:val="28"/>
        </w:rPr>
      </w:pPr>
    </w:p>
    <w:p w:rsidR="00A43BE6" w:rsidRDefault="00534AF3">
      <w:pPr>
        <w:rPr>
          <w:b/>
          <w:sz w:val="28"/>
          <w:szCs w:val="28"/>
        </w:rPr>
      </w:pPr>
      <w:r>
        <w:rPr>
          <w:b/>
          <w:sz w:val="28"/>
          <w:szCs w:val="28"/>
        </w:rPr>
        <w:t>5.2. Учебно - тематический план</w:t>
      </w:r>
    </w:p>
    <w:p w:rsidR="00A43BE6" w:rsidRDefault="00A43BE6">
      <w:pPr>
        <w:jc w:val="both"/>
        <w:rPr>
          <w:b/>
          <w:sz w:val="28"/>
          <w:szCs w:val="28"/>
        </w:rPr>
      </w:pPr>
    </w:p>
    <w:p w:rsidR="00A43BE6" w:rsidRDefault="00534AF3">
      <w:pPr>
        <w:tabs>
          <w:tab w:val="right" w:pos="851"/>
        </w:tabs>
        <w:ind w:firstLine="709"/>
        <w:jc w:val="right"/>
        <w:rPr>
          <w:sz w:val="28"/>
          <w:szCs w:val="28"/>
        </w:rPr>
      </w:pPr>
      <w:r>
        <w:rPr>
          <w:sz w:val="28"/>
          <w:szCs w:val="28"/>
        </w:rPr>
        <w:t>Таблица 2</w:t>
      </w:r>
    </w:p>
    <w:tbl>
      <w:tblPr>
        <w:tblW w:w="5000" w:type="pct"/>
        <w:tblInd w:w="-713" w:type="dxa"/>
        <w:tblLayout w:type="fixed"/>
        <w:tblLook w:val="04A0" w:firstRow="1" w:lastRow="0" w:firstColumn="1" w:lastColumn="0" w:noHBand="0" w:noVBand="1"/>
      </w:tblPr>
      <w:tblGrid>
        <w:gridCol w:w="613"/>
        <w:gridCol w:w="1664"/>
        <w:gridCol w:w="641"/>
        <w:gridCol w:w="1025"/>
        <w:gridCol w:w="973"/>
        <w:gridCol w:w="1426"/>
        <w:gridCol w:w="1190"/>
        <w:gridCol w:w="2180"/>
      </w:tblGrid>
      <w:tr w:rsidR="00A43BE6">
        <w:trPr>
          <w:trHeight w:val="241"/>
        </w:trPr>
        <w:tc>
          <w:tcPr>
            <w:tcW w:w="59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43BE6" w:rsidRDefault="00534AF3">
            <w:pPr>
              <w:widowControl w:val="0"/>
              <w:tabs>
                <w:tab w:val="right" w:pos="851"/>
              </w:tabs>
            </w:pPr>
            <w:r>
              <w:t>№</w:t>
            </w:r>
          </w:p>
          <w:p w:rsidR="00A43BE6" w:rsidRDefault="00534AF3">
            <w:pPr>
              <w:widowControl w:val="0"/>
              <w:tabs>
                <w:tab w:val="right" w:pos="851"/>
              </w:tabs>
            </w:pPr>
            <w:r>
              <w:t>п/п</w:t>
            </w:r>
          </w:p>
        </w:tc>
        <w:tc>
          <w:tcPr>
            <w:tcW w:w="162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43BE6" w:rsidRDefault="00534AF3">
            <w:pPr>
              <w:widowControl w:val="0"/>
              <w:tabs>
                <w:tab w:val="right" w:pos="851"/>
              </w:tabs>
            </w:pPr>
            <w:r>
              <w:rPr>
                <w:b/>
              </w:rPr>
              <w:t>Наименование тем (разделов) дисциплины</w:t>
            </w:r>
          </w:p>
        </w:tc>
        <w:tc>
          <w:tcPr>
            <w:tcW w:w="5137" w:type="dxa"/>
            <w:gridSpan w:val="5"/>
            <w:tcBorders>
              <w:top w:val="single" w:sz="4" w:space="0" w:color="000000"/>
              <w:left w:val="single" w:sz="4" w:space="0" w:color="000000"/>
              <w:bottom w:val="single" w:sz="4" w:space="0" w:color="000000"/>
              <w:right w:val="single" w:sz="4" w:space="0" w:color="000000"/>
            </w:tcBorders>
          </w:tcPr>
          <w:p w:rsidR="00A43BE6" w:rsidRDefault="00534AF3">
            <w:pPr>
              <w:widowControl w:val="0"/>
              <w:tabs>
                <w:tab w:val="right" w:pos="851"/>
              </w:tabs>
              <w:jc w:val="center"/>
              <w:rPr>
                <w:b/>
              </w:rPr>
            </w:pPr>
            <w:r>
              <w:rPr>
                <w:b/>
              </w:rPr>
              <w:t>Трудоемкость в часах</w:t>
            </w:r>
          </w:p>
        </w:tc>
        <w:tc>
          <w:tcPr>
            <w:tcW w:w="213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43BE6" w:rsidRDefault="00534AF3">
            <w:pPr>
              <w:widowControl w:val="0"/>
              <w:tabs>
                <w:tab w:val="right" w:pos="851"/>
              </w:tabs>
              <w:rPr>
                <w:b/>
              </w:rPr>
            </w:pPr>
            <w:r>
              <w:rPr>
                <w:b/>
              </w:rPr>
              <w:t>Формы текущего контроля успеваемости</w:t>
            </w:r>
          </w:p>
        </w:tc>
      </w:tr>
      <w:tr w:rsidR="00A43BE6">
        <w:trPr>
          <w:trHeight w:val="259"/>
        </w:trPr>
        <w:tc>
          <w:tcPr>
            <w:tcW w:w="599" w:type="dxa"/>
            <w:vMerge/>
            <w:tcBorders>
              <w:top w:val="single" w:sz="4" w:space="0" w:color="000000"/>
              <w:left w:val="single" w:sz="4" w:space="0" w:color="000000"/>
              <w:bottom w:val="single" w:sz="4" w:space="0" w:color="000000"/>
              <w:right w:val="single" w:sz="4" w:space="0" w:color="000000"/>
            </w:tcBorders>
            <w:shd w:val="clear" w:color="auto" w:fill="auto"/>
          </w:tcPr>
          <w:p w:rsidR="00A43BE6" w:rsidRDefault="00A43BE6">
            <w:pPr>
              <w:widowControl w:val="0"/>
              <w:tabs>
                <w:tab w:val="right" w:pos="851"/>
              </w:tabs>
              <w:rPr>
                <w:color w:val="7030A0"/>
              </w:rPr>
            </w:pPr>
          </w:p>
        </w:tc>
        <w:tc>
          <w:tcPr>
            <w:tcW w:w="1627" w:type="dxa"/>
            <w:vMerge/>
            <w:tcBorders>
              <w:top w:val="single" w:sz="4" w:space="0" w:color="000000"/>
              <w:left w:val="single" w:sz="4" w:space="0" w:color="000000"/>
              <w:bottom w:val="single" w:sz="4" w:space="0" w:color="000000"/>
              <w:right w:val="single" w:sz="4" w:space="0" w:color="000000"/>
            </w:tcBorders>
            <w:shd w:val="clear" w:color="auto" w:fill="auto"/>
          </w:tcPr>
          <w:p w:rsidR="00A43BE6" w:rsidRDefault="00A43BE6">
            <w:pPr>
              <w:widowControl w:val="0"/>
              <w:tabs>
                <w:tab w:val="right" w:pos="851"/>
              </w:tabs>
              <w:rPr>
                <w:color w:val="7030A0"/>
              </w:rPr>
            </w:pPr>
          </w:p>
        </w:tc>
        <w:tc>
          <w:tcPr>
            <w:tcW w:w="62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43BE6" w:rsidRDefault="00534AF3">
            <w:pPr>
              <w:widowControl w:val="0"/>
              <w:tabs>
                <w:tab w:val="right" w:pos="851"/>
              </w:tabs>
              <w:rPr>
                <w:b/>
              </w:rPr>
            </w:pPr>
            <w:r>
              <w:rPr>
                <w:b/>
              </w:rPr>
              <w:t>Всего</w:t>
            </w:r>
          </w:p>
        </w:tc>
        <w:tc>
          <w:tcPr>
            <w:tcW w:w="3347" w:type="dxa"/>
            <w:gridSpan w:val="3"/>
            <w:tcBorders>
              <w:top w:val="single" w:sz="4" w:space="0" w:color="000000"/>
              <w:left w:val="single" w:sz="4" w:space="0" w:color="000000"/>
              <w:bottom w:val="single" w:sz="4" w:space="0" w:color="000000"/>
              <w:right w:val="single" w:sz="4" w:space="0" w:color="000000"/>
            </w:tcBorders>
            <w:shd w:val="clear" w:color="auto" w:fill="auto"/>
          </w:tcPr>
          <w:p w:rsidR="00A43BE6" w:rsidRDefault="00534AF3">
            <w:pPr>
              <w:widowControl w:val="0"/>
              <w:tabs>
                <w:tab w:val="right" w:pos="851"/>
              </w:tabs>
              <w:rPr>
                <w:b/>
              </w:rPr>
            </w:pPr>
            <w:r>
              <w:rPr>
                <w:b/>
              </w:rPr>
              <w:t>Аудиторная работа</w:t>
            </w:r>
          </w:p>
        </w:tc>
        <w:tc>
          <w:tcPr>
            <w:tcW w:w="116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43BE6" w:rsidRDefault="00534AF3">
            <w:pPr>
              <w:widowControl w:val="0"/>
              <w:tabs>
                <w:tab w:val="right" w:pos="851"/>
              </w:tabs>
              <w:rPr>
                <w:color w:val="7030A0"/>
              </w:rPr>
            </w:pPr>
            <w:r>
              <w:rPr>
                <w:b/>
              </w:rPr>
              <w:t>Самостоятельная работа</w:t>
            </w:r>
          </w:p>
        </w:tc>
        <w:tc>
          <w:tcPr>
            <w:tcW w:w="2131" w:type="dxa"/>
            <w:vMerge/>
            <w:tcBorders>
              <w:top w:val="single" w:sz="4" w:space="0" w:color="000000"/>
              <w:left w:val="single" w:sz="4" w:space="0" w:color="000000"/>
              <w:bottom w:val="single" w:sz="4" w:space="0" w:color="000000"/>
              <w:right w:val="single" w:sz="4" w:space="0" w:color="000000"/>
            </w:tcBorders>
            <w:shd w:val="clear" w:color="auto" w:fill="auto"/>
          </w:tcPr>
          <w:p w:rsidR="00A43BE6" w:rsidRDefault="00A43BE6">
            <w:pPr>
              <w:widowControl w:val="0"/>
              <w:tabs>
                <w:tab w:val="right" w:pos="851"/>
              </w:tabs>
              <w:rPr>
                <w:color w:val="7030A0"/>
              </w:rPr>
            </w:pPr>
          </w:p>
        </w:tc>
      </w:tr>
      <w:tr w:rsidR="00A43BE6">
        <w:trPr>
          <w:trHeight w:val="1262"/>
        </w:trPr>
        <w:tc>
          <w:tcPr>
            <w:tcW w:w="599" w:type="dxa"/>
            <w:vMerge/>
            <w:tcBorders>
              <w:top w:val="single" w:sz="4" w:space="0" w:color="000000"/>
              <w:left w:val="single" w:sz="4" w:space="0" w:color="000000"/>
              <w:bottom w:val="single" w:sz="4" w:space="0" w:color="000000"/>
              <w:right w:val="single" w:sz="4" w:space="0" w:color="000000"/>
            </w:tcBorders>
            <w:shd w:val="clear" w:color="auto" w:fill="auto"/>
          </w:tcPr>
          <w:p w:rsidR="00A43BE6" w:rsidRDefault="00A43BE6">
            <w:pPr>
              <w:widowControl w:val="0"/>
              <w:tabs>
                <w:tab w:val="right" w:pos="851"/>
              </w:tabs>
              <w:rPr>
                <w:color w:val="7030A0"/>
              </w:rPr>
            </w:pPr>
          </w:p>
        </w:tc>
        <w:tc>
          <w:tcPr>
            <w:tcW w:w="1627" w:type="dxa"/>
            <w:vMerge/>
            <w:tcBorders>
              <w:top w:val="single" w:sz="4" w:space="0" w:color="000000"/>
              <w:left w:val="single" w:sz="4" w:space="0" w:color="000000"/>
              <w:bottom w:val="single" w:sz="4" w:space="0" w:color="000000"/>
              <w:right w:val="single" w:sz="4" w:space="0" w:color="000000"/>
            </w:tcBorders>
            <w:shd w:val="clear" w:color="auto" w:fill="auto"/>
          </w:tcPr>
          <w:p w:rsidR="00A43BE6" w:rsidRDefault="00A43BE6">
            <w:pPr>
              <w:widowControl w:val="0"/>
              <w:tabs>
                <w:tab w:val="right" w:pos="851"/>
              </w:tabs>
              <w:rPr>
                <w:color w:val="7030A0"/>
              </w:rPr>
            </w:pPr>
          </w:p>
        </w:tc>
        <w:tc>
          <w:tcPr>
            <w:tcW w:w="627" w:type="dxa"/>
            <w:vMerge/>
            <w:tcBorders>
              <w:top w:val="single" w:sz="4" w:space="0" w:color="000000"/>
              <w:left w:val="single" w:sz="4" w:space="0" w:color="000000"/>
              <w:bottom w:val="single" w:sz="4" w:space="0" w:color="000000"/>
              <w:right w:val="single" w:sz="4" w:space="0" w:color="000000"/>
            </w:tcBorders>
            <w:shd w:val="clear" w:color="auto" w:fill="auto"/>
          </w:tcPr>
          <w:p w:rsidR="00A43BE6" w:rsidRDefault="00A43BE6">
            <w:pPr>
              <w:widowControl w:val="0"/>
              <w:tabs>
                <w:tab w:val="right" w:pos="851"/>
              </w:tabs>
            </w:pPr>
          </w:p>
        </w:tc>
        <w:tc>
          <w:tcPr>
            <w:tcW w:w="1002" w:type="dxa"/>
            <w:tcBorders>
              <w:top w:val="single" w:sz="4" w:space="0" w:color="000000"/>
              <w:left w:val="single" w:sz="4" w:space="0" w:color="000000"/>
              <w:bottom w:val="single" w:sz="4" w:space="0" w:color="000000"/>
              <w:right w:val="single" w:sz="4" w:space="0" w:color="000000"/>
            </w:tcBorders>
            <w:shd w:val="clear" w:color="auto" w:fill="auto"/>
          </w:tcPr>
          <w:p w:rsidR="00A43BE6" w:rsidRDefault="00534AF3">
            <w:pPr>
              <w:widowControl w:val="0"/>
              <w:tabs>
                <w:tab w:val="right" w:pos="851"/>
              </w:tabs>
            </w:pPr>
            <w:r>
              <w:t>Общая, в т.ч.:</w:t>
            </w:r>
          </w:p>
        </w:tc>
        <w:tc>
          <w:tcPr>
            <w:tcW w:w="951" w:type="dxa"/>
            <w:tcBorders>
              <w:top w:val="single" w:sz="4" w:space="0" w:color="000000"/>
              <w:left w:val="single" w:sz="4" w:space="0" w:color="000000"/>
              <w:bottom w:val="single" w:sz="4" w:space="0" w:color="000000"/>
              <w:right w:val="single" w:sz="4" w:space="0" w:color="000000"/>
            </w:tcBorders>
            <w:shd w:val="clear" w:color="auto" w:fill="auto"/>
          </w:tcPr>
          <w:p w:rsidR="00A43BE6" w:rsidRDefault="00534AF3">
            <w:pPr>
              <w:widowControl w:val="0"/>
              <w:tabs>
                <w:tab w:val="right" w:pos="851"/>
              </w:tabs>
            </w:pPr>
            <w:r>
              <w:t>Лекции</w:t>
            </w:r>
          </w:p>
        </w:tc>
        <w:tc>
          <w:tcPr>
            <w:tcW w:w="1394" w:type="dxa"/>
            <w:tcBorders>
              <w:top w:val="single" w:sz="4" w:space="0" w:color="000000"/>
              <w:left w:val="single" w:sz="4" w:space="0" w:color="000000"/>
              <w:bottom w:val="single" w:sz="4" w:space="0" w:color="000000"/>
              <w:right w:val="single" w:sz="4" w:space="0" w:color="000000"/>
            </w:tcBorders>
            <w:shd w:val="clear" w:color="auto" w:fill="auto"/>
          </w:tcPr>
          <w:p w:rsidR="00A43BE6" w:rsidRDefault="00534AF3">
            <w:pPr>
              <w:widowControl w:val="0"/>
              <w:tabs>
                <w:tab w:val="right" w:pos="851"/>
              </w:tabs>
            </w:pPr>
            <w:r>
              <w:t>Семинары, практические   занятия</w:t>
            </w:r>
          </w:p>
        </w:tc>
        <w:tc>
          <w:tcPr>
            <w:tcW w:w="1163" w:type="dxa"/>
            <w:vMerge/>
            <w:tcBorders>
              <w:top w:val="single" w:sz="4" w:space="0" w:color="000000"/>
              <w:left w:val="single" w:sz="4" w:space="0" w:color="000000"/>
              <w:bottom w:val="single" w:sz="4" w:space="0" w:color="000000"/>
              <w:right w:val="single" w:sz="4" w:space="0" w:color="000000"/>
            </w:tcBorders>
            <w:shd w:val="clear" w:color="auto" w:fill="auto"/>
          </w:tcPr>
          <w:p w:rsidR="00A43BE6" w:rsidRDefault="00A43BE6">
            <w:pPr>
              <w:widowControl w:val="0"/>
              <w:tabs>
                <w:tab w:val="right" w:pos="851"/>
              </w:tabs>
              <w:rPr>
                <w:color w:val="7030A0"/>
              </w:rPr>
            </w:pPr>
          </w:p>
        </w:tc>
        <w:tc>
          <w:tcPr>
            <w:tcW w:w="2131" w:type="dxa"/>
            <w:vMerge/>
            <w:tcBorders>
              <w:top w:val="single" w:sz="4" w:space="0" w:color="000000"/>
              <w:left w:val="single" w:sz="4" w:space="0" w:color="000000"/>
              <w:bottom w:val="single" w:sz="4" w:space="0" w:color="000000"/>
              <w:right w:val="single" w:sz="4" w:space="0" w:color="000000"/>
            </w:tcBorders>
            <w:shd w:val="clear" w:color="auto" w:fill="auto"/>
          </w:tcPr>
          <w:p w:rsidR="00A43BE6" w:rsidRDefault="00A43BE6">
            <w:pPr>
              <w:widowControl w:val="0"/>
              <w:tabs>
                <w:tab w:val="right" w:pos="851"/>
              </w:tabs>
              <w:rPr>
                <w:color w:val="7030A0"/>
              </w:rPr>
            </w:pPr>
          </w:p>
        </w:tc>
      </w:tr>
      <w:tr w:rsidR="00A43BE6">
        <w:trPr>
          <w:trHeight w:val="1006"/>
        </w:trPr>
        <w:tc>
          <w:tcPr>
            <w:tcW w:w="599" w:type="dxa"/>
            <w:tcBorders>
              <w:top w:val="single" w:sz="4" w:space="0" w:color="000000"/>
              <w:left w:val="single" w:sz="4" w:space="0" w:color="000000"/>
              <w:bottom w:val="single" w:sz="4" w:space="0" w:color="000000"/>
              <w:right w:val="single" w:sz="4" w:space="0" w:color="000000"/>
            </w:tcBorders>
            <w:shd w:val="clear" w:color="auto" w:fill="auto"/>
          </w:tcPr>
          <w:p w:rsidR="00A43BE6" w:rsidRDefault="00534AF3">
            <w:pPr>
              <w:widowControl w:val="0"/>
              <w:tabs>
                <w:tab w:val="right" w:pos="851"/>
              </w:tabs>
            </w:pPr>
            <w:r>
              <w:t>1.</w:t>
            </w:r>
          </w:p>
        </w:tc>
        <w:tc>
          <w:tcPr>
            <w:tcW w:w="1627" w:type="dxa"/>
            <w:tcBorders>
              <w:top w:val="single" w:sz="4" w:space="0" w:color="000000"/>
              <w:left w:val="single" w:sz="4" w:space="0" w:color="000000"/>
              <w:bottom w:val="single" w:sz="4" w:space="0" w:color="000000"/>
              <w:right w:val="single" w:sz="4" w:space="0" w:color="000000"/>
            </w:tcBorders>
            <w:shd w:val="clear" w:color="auto" w:fill="auto"/>
          </w:tcPr>
          <w:p w:rsidR="00A43BE6" w:rsidRDefault="00534AF3">
            <w:pPr>
              <w:widowControl w:val="0"/>
            </w:pPr>
            <w:r>
              <w:t>Управления продажами в системе маркетинга</w:t>
            </w:r>
          </w:p>
        </w:tc>
        <w:tc>
          <w:tcPr>
            <w:tcW w:w="6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3BE6" w:rsidRDefault="00534AF3">
            <w:pPr>
              <w:widowControl w:val="0"/>
              <w:tabs>
                <w:tab w:val="right" w:pos="851"/>
              </w:tabs>
              <w:jc w:val="center"/>
            </w:pPr>
            <w:r>
              <w:t>20</w:t>
            </w:r>
          </w:p>
        </w:tc>
        <w:tc>
          <w:tcPr>
            <w:tcW w:w="10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3BE6" w:rsidRDefault="00534AF3">
            <w:pPr>
              <w:widowControl w:val="0"/>
              <w:tabs>
                <w:tab w:val="right" w:pos="851"/>
              </w:tabs>
              <w:jc w:val="center"/>
            </w:pPr>
            <w:r>
              <w:t>6</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3BE6" w:rsidRDefault="00534AF3">
            <w:pPr>
              <w:widowControl w:val="0"/>
              <w:tabs>
                <w:tab w:val="right" w:pos="851"/>
              </w:tabs>
              <w:jc w:val="center"/>
            </w:pPr>
            <w:r>
              <w:t>2</w:t>
            </w:r>
          </w:p>
        </w:tc>
        <w:tc>
          <w:tcPr>
            <w:tcW w:w="1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3BE6" w:rsidRDefault="00534AF3">
            <w:pPr>
              <w:widowControl w:val="0"/>
              <w:tabs>
                <w:tab w:val="right" w:pos="851"/>
              </w:tabs>
              <w:jc w:val="center"/>
            </w:pPr>
            <w:r>
              <w:t>4</w:t>
            </w:r>
          </w:p>
        </w:tc>
        <w:tc>
          <w:tcPr>
            <w:tcW w:w="11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3BE6" w:rsidRDefault="00534AF3" w:rsidP="00A422BC">
            <w:pPr>
              <w:widowControl w:val="0"/>
              <w:tabs>
                <w:tab w:val="right" w:pos="851"/>
              </w:tabs>
              <w:jc w:val="center"/>
            </w:pPr>
            <w:r>
              <w:t>1</w:t>
            </w:r>
            <w:r w:rsidR="00A422BC">
              <w:t>4</w:t>
            </w:r>
          </w:p>
        </w:tc>
        <w:tc>
          <w:tcPr>
            <w:tcW w:w="2131" w:type="dxa"/>
            <w:tcBorders>
              <w:top w:val="single" w:sz="4" w:space="0" w:color="000000"/>
              <w:left w:val="single" w:sz="4" w:space="0" w:color="000000"/>
              <w:bottom w:val="single" w:sz="4" w:space="0" w:color="000000"/>
              <w:right w:val="single" w:sz="4" w:space="0" w:color="000000"/>
            </w:tcBorders>
            <w:shd w:val="clear" w:color="auto" w:fill="auto"/>
          </w:tcPr>
          <w:p w:rsidR="00A43BE6" w:rsidRDefault="00534AF3">
            <w:pPr>
              <w:widowControl w:val="0"/>
              <w:tabs>
                <w:tab w:val="right" w:pos="851"/>
              </w:tabs>
            </w:pPr>
            <w:r>
              <w:t>Дискуссия, Устный опрос Решение ситуационных задач</w:t>
            </w:r>
          </w:p>
        </w:tc>
      </w:tr>
      <w:tr w:rsidR="00A43BE6">
        <w:trPr>
          <w:trHeight w:val="1261"/>
        </w:trPr>
        <w:tc>
          <w:tcPr>
            <w:tcW w:w="599" w:type="dxa"/>
            <w:tcBorders>
              <w:top w:val="single" w:sz="4" w:space="0" w:color="000000"/>
              <w:left w:val="single" w:sz="4" w:space="0" w:color="000000"/>
              <w:bottom w:val="single" w:sz="4" w:space="0" w:color="000000"/>
              <w:right w:val="single" w:sz="4" w:space="0" w:color="000000"/>
            </w:tcBorders>
            <w:shd w:val="clear" w:color="auto" w:fill="auto"/>
          </w:tcPr>
          <w:p w:rsidR="00A43BE6" w:rsidRDefault="00534AF3">
            <w:pPr>
              <w:widowControl w:val="0"/>
              <w:tabs>
                <w:tab w:val="right" w:pos="851"/>
              </w:tabs>
            </w:pPr>
            <w:r>
              <w:t>2.</w:t>
            </w:r>
          </w:p>
        </w:tc>
        <w:tc>
          <w:tcPr>
            <w:tcW w:w="1627" w:type="dxa"/>
            <w:tcBorders>
              <w:top w:val="single" w:sz="4" w:space="0" w:color="000000"/>
              <w:left w:val="single" w:sz="4" w:space="0" w:color="000000"/>
              <w:bottom w:val="single" w:sz="4" w:space="0" w:color="000000"/>
              <w:right w:val="single" w:sz="4" w:space="0" w:color="000000"/>
            </w:tcBorders>
            <w:shd w:val="clear" w:color="auto" w:fill="auto"/>
          </w:tcPr>
          <w:p w:rsidR="00A43BE6" w:rsidRDefault="00534AF3">
            <w:pPr>
              <w:widowControl w:val="0"/>
            </w:pPr>
            <w:r>
              <w:t>Сбытовая стратегия организации. Управление         каналами сбыта</w:t>
            </w:r>
          </w:p>
        </w:tc>
        <w:tc>
          <w:tcPr>
            <w:tcW w:w="6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3BE6" w:rsidRDefault="00534AF3">
            <w:pPr>
              <w:widowControl w:val="0"/>
              <w:jc w:val="center"/>
            </w:pPr>
            <w:r>
              <w:t>20</w:t>
            </w:r>
          </w:p>
        </w:tc>
        <w:tc>
          <w:tcPr>
            <w:tcW w:w="10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3BE6" w:rsidRDefault="00534AF3">
            <w:pPr>
              <w:widowControl w:val="0"/>
              <w:jc w:val="center"/>
            </w:pPr>
            <w:r>
              <w:t>6</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3BE6" w:rsidRDefault="00534AF3">
            <w:pPr>
              <w:widowControl w:val="0"/>
              <w:jc w:val="center"/>
            </w:pPr>
            <w:r>
              <w:t>2</w:t>
            </w:r>
          </w:p>
        </w:tc>
        <w:tc>
          <w:tcPr>
            <w:tcW w:w="1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3BE6" w:rsidRDefault="00534AF3">
            <w:pPr>
              <w:widowControl w:val="0"/>
              <w:tabs>
                <w:tab w:val="right" w:pos="851"/>
              </w:tabs>
              <w:jc w:val="center"/>
            </w:pPr>
            <w:r>
              <w:t>4</w:t>
            </w:r>
          </w:p>
        </w:tc>
        <w:tc>
          <w:tcPr>
            <w:tcW w:w="11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3BE6" w:rsidRDefault="00534AF3" w:rsidP="00A422BC">
            <w:pPr>
              <w:widowControl w:val="0"/>
              <w:jc w:val="center"/>
            </w:pPr>
            <w:r>
              <w:t>1</w:t>
            </w:r>
            <w:r w:rsidR="00A422BC">
              <w:t>4</w:t>
            </w:r>
          </w:p>
        </w:tc>
        <w:tc>
          <w:tcPr>
            <w:tcW w:w="2131" w:type="dxa"/>
            <w:tcBorders>
              <w:top w:val="single" w:sz="4" w:space="0" w:color="000000"/>
              <w:left w:val="single" w:sz="4" w:space="0" w:color="000000"/>
              <w:bottom w:val="single" w:sz="4" w:space="0" w:color="000000"/>
              <w:right w:val="single" w:sz="4" w:space="0" w:color="000000"/>
            </w:tcBorders>
            <w:shd w:val="clear" w:color="auto" w:fill="auto"/>
          </w:tcPr>
          <w:p w:rsidR="00A43BE6" w:rsidRDefault="00534AF3">
            <w:pPr>
              <w:widowControl w:val="0"/>
              <w:tabs>
                <w:tab w:val="right" w:pos="851"/>
              </w:tabs>
            </w:pPr>
            <w:r>
              <w:t>Дискуссия, решение практико-ориентированных задач, тесты</w:t>
            </w:r>
          </w:p>
        </w:tc>
      </w:tr>
      <w:tr w:rsidR="00A43BE6">
        <w:trPr>
          <w:trHeight w:val="854"/>
        </w:trPr>
        <w:tc>
          <w:tcPr>
            <w:tcW w:w="599" w:type="dxa"/>
            <w:tcBorders>
              <w:top w:val="single" w:sz="4" w:space="0" w:color="000000"/>
              <w:left w:val="single" w:sz="4" w:space="0" w:color="000000"/>
              <w:bottom w:val="single" w:sz="4" w:space="0" w:color="000000"/>
              <w:right w:val="single" w:sz="4" w:space="0" w:color="000000"/>
            </w:tcBorders>
            <w:shd w:val="clear" w:color="auto" w:fill="auto"/>
          </w:tcPr>
          <w:p w:rsidR="00A43BE6" w:rsidRDefault="00534AF3">
            <w:pPr>
              <w:widowControl w:val="0"/>
              <w:tabs>
                <w:tab w:val="right" w:pos="851"/>
              </w:tabs>
            </w:pPr>
            <w:r>
              <w:t>3.</w:t>
            </w:r>
          </w:p>
        </w:tc>
        <w:tc>
          <w:tcPr>
            <w:tcW w:w="1627" w:type="dxa"/>
            <w:tcBorders>
              <w:top w:val="single" w:sz="4" w:space="0" w:color="000000"/>
              <w:left w:val="single" w:sz="4" w:space="0" w:color="000000"/>
              <w:bottom w:val="single" w:sz="4" w:space="0" w:color="000000"/>
              <w:right w:val="single" w:sz="4" w:space="0" w:color="000000"/>
            </w:tcBorders>
            <w:shd w:val="clear" w:color="auto" w:fill="auto"/>
          </w:tcPr>
          <w:p w:rsidR="00A43BE6" w:rsidRDefault="00534AF3">
            <w:pPr>
              <w:widowControl w:val="0"/>
            </w:pPr>
            <w:r>
              <w:t>Организация отдела продаж</w:t>
            </w:r>
          </w:p>
        </w:tc>
        <w:tc>
          <w:tcPr>
            <w:tcW w:w="6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3BE6" w:rsidRDefault="00534AF3">
            <w:pPr>
              <w:widowControl w:val="0"/>
              <w:jc w:val="center"/>
            </w:pPr>
            <w:r>
              <w:t>20</w:t>
            </w:r>
          </w:p>
        </w:tc>
        <w:tc>
          <w:tcPr>
            <w:tcW w:w="10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3BE6" w:rsidRDefault="00534AF3">
            <w:pPr>
              <w:widowControl w:val="0"/>
              <w:jc w:val="center"/>
            </w:pPr>
            <w:r>
              <w:t>6</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3BE6" w:rsidRDefault="00534AF3">
            <w:pPr>
              <w:widowControl w:val="0"/>
              <w:jc w:val="center"/>
            </w:pPr>
            <w:r>
              <w:t>2</w:t>
            </w:r>
          </w:p>
        </w:tc>
        <w:tc>
          <w:tcPr>
            <w:tcW w:w="1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3BE6" w:rsidRDefault="00534AF3">
            <w:pPr>
              <w:widowControl w:val="0"/>
              <w:tabs>
                <w:tab w:val="right" w:pos="851"/>
              </w:tabs>
              <w:jc w:val="center"/>
            </w:pPr>
            <w:r>
              <w:t>4</w:t>
            </w:r>
          </w:p>
        </w:tc>
        <w:tc>
          <w:tcPr>
            <w:tcW w:w="11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3BE6" w:rsidRDefault="00534AF3" w:rsidP="00A422BC">
            <w:pPr>
              <w:widowControl w:val="0"/>
              <w:jc w:val="center"/>
            </w:pPr>
            <w:r>
              <w:t>1</w:t>
            </w:r>
            <w:r w:rsidR="00A422BC">
              <w:t>4</w:t>
            </w:r>
          </w:p>
        </w:tc>
        <w:tc>
          <w:tcPr>
            <w:tcW w:w="2131" w:type="dxa"/>
            <w:tcBorders>
              <w:top w:val="single" w:sz="4" w:space="0" w:color="000000"/>
              <w:left w:val="single" w:sz="4" w:space="0" w:color="000000"/>
              <w:bottom w:val="single" w:sz="4" w:space="0" w:color="000000"/>
              <w:right w:val="single" w:sz="4" w:space="0" w:color="000000"/>
            </w:tcBorders>
            <w:shd w:val="clear" w:color="auto" w:fill="auto"/>
          </w:tcPr>
          <w:p w:rsidR="00A43BE6" w:rsidRDefault="00534AF3">
            <w:pPr>
              <w:widowControl w:val="0"/>
              <w:tabs>
                <w:tab w:val="right" w:pos="851"/>
              </w:tabs>
            </w:pPr>
            <w:r>
              <w:t>Дискуссия, кейс, тесты</w:t>
            </w:r>
          </w:p>
          <w:p w:rsidR="00A43BE6" w:rsidRDefault="00A43BE6">
            <w:pPr>
              <w:widowControl w:val="0"/>
              <w:tabs>
                <w:tab w:val="right" w:pos="851"/>
              </w:tabs>
            </w:pPr>
          </w:p>
        </w:tc>
      </w:tr>
      <w:tr w:rsidR="00A43BE6">
        <w:trPr>
          <w:trHeight w:val="278"/>
        </w:trPr>
        <w:tc>
          <w:tcPr>
            <w:tcW w:w="599" w:type="dxa"/>
            <w:tcBorders>
              <w:top w:val="single" w:sz="4" w:space="0" w:color="000000"/>
              <w:left w:val="single" w:sz="4" w:space="0" w:color="000000"/>
              <w:bottom w:val="single" w:sz="4" w:space="0" w:color="000000"/>
              <w:right w:val="single" w:sz="4" w:space="0" w:color="000000"/>
            </w:tcBorders>
            <w:shd w:val="clear" w:color="auto" w:fill="auto"/>
          </w:tcPr>
          <w:p w:rsidR="00A43BE6" w:rsidRDefault="00534AF3">
            <w:pPr>
              <w:widowControl w:val="0"/>
              <w:tabs>
                <w:tab w:val="right" w:pos="851"/>
              </w:tabs>
            </w:pPr>
            <w:r>
              <w:t>4.</w:t>
            </w:r>
          </w:p>
        </w:tc>
        <w:tc>
          <w:tcPr>
            <w:tcW w:w="1627" w:type="dxa"/>
            <w:tcBorders>
              <w:top w:val="single" w:sz="4" w:space="0" w:color="000000"/>
              <w:left w:val="single" w:sz="4" w:space="0" w:color="000000"/>
              <w:bottom w:val="single" w:sz="4" w:space="0" w:color="000000"/>
              <w:right w:val="single" w:sz="4" w:space="0" w:color="000000"/>
            </w:tcBorders>
            <w:shd w:val="clear" w:color="auto" w:fill="auto"/>
          </w:tcPr>
          <w:p w:rsidR="00A43BE6" w:rsidRDefault="00534AF3">
            <w:pPr>
              <w:widowControl w:val="0"/>
            </w:pPr>
            <w:r>
              <w:t>4. Управление товарным ассортиментом. Распределение торговых площадей.</w:t>
            </w:r>
          </w:p>
        </w:tc>
        <w:tc>
          <w:tcPr>
            <w:tcW w:w="6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3BE6" w:rsidRDefault="00534AF3" w:rsidP="007F5C61">
            <w:pPr>
              <w:widowControl w:val="0"/>
              <w:jc w:val="center"/>
            </w:pPr>
            <w:r>
              <w:t>2</w:t>
            </w:r>
            <w:r w:rsidR="007F5C61">
              <w:t>4</w:t>
            </w:r>
          </w:p>
        </w:tc>
        <w:tc>
          <w:tcPr>
            <w:tcW w:w="10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3BE6" w:rsidRDefault="00534AF3">
            <w:pPr>
              <w:widowControl w:val="0"/>
              <w:jc w:val="center"/>
            </w:pPr>
            <w:r>
              <w:t>6</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3BE6" w:rsidRDefault="00534AF3">
            <w:pPr>
              <w:widowControl w:val="0"/>
              <w:jc w:val="center"/>
            </w:pPr>
            <w:r>
              <w:t>2</w:t>
            </w:r>
          </w:p>
        </w:tc>
        <w:tc>
          <w:tcPr>
            <w:tcW w:w="1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3BE6" w:rsidRDefault="00534AF3">
            <w:pPr>
              <w:widowControl w:val="0"/>
              <w:tabs>
                <w:tab w:val="right" w:pos="851"/>
              </w:tabs>
              <w:jc w:val="center"/>
            </w:pPr>
            <w:r>
              <w:t>4</w:t>
            </w:r>
          </w:p>
        </w:tc>
        <w:tc>
          <w:tcPr>
            <w:tcW w:w="11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3BE6" w:rsidRDefault="007F5C61" w:rsidP="00A422BC">
            <w:pPr>
              <w:widowControl w:val="0"/>
              <w:jc w:val="center"/>
            </w:pPr>
            <w:r>
              <w:t>18</w:t>
            </w:r>
          </w:p>
        </w:tc>
        <w:tc>
          <w:tcPr>
            <w:tcW w:w="2131" w:type="dxa"/>
            <w:tcBorders>
              <w:top w:val="single" w:sz="4" w:space="0" w:color="000000"/>
              <w:left w:val="single" w:sz="4" w:space="0" w:color="000000"/>
              <w:bottom w:val="single" w:sz="4" w:space="0" w:color="000000"/>
              <w:right w:val="single" w:sz="4" w:space="0" w:color="000000"/>
            </w:tcBorders>
            <w:shd w:val="clear" w:color="auto" w:fill="auto"/>
          </w:tcPr>
          <w:p w:rsidR="00A43BE6" w:rsidRDefault="00534AF3">
            <w:pPr>
              <w:keepNext/>
              <w:widowControl w:val="0"/>
            </w:pPr>
            <w:r>
              <w:t>Дискуссия, Работа в малых группах,</w:t>
            </w:r>
          </w:p>
          <w:p w:rsidR="00A43BE6" w:rsidRDefault="00534AF3">
            <w:pPr>
              <w:widowControl w:val="0"/>
              <w:tabs>
                <w:tab w:val="right" w:pos="851"/>
              </w:tabs>
            </w:pPr>
            <w:r>
              <w:t>кейс -стадии, деловая игра</w:t>
            </w:r>
          </w:p>
        </w:tc>
      </w:tr>
      <w:tr w:rsidR="00A43BE6">
        <w:trPr>
          <w:trHeight w:val="259"/>
        </w:trPr>
        <w:tc>
          <w:tcPr>
            <w:tcW w:w="599" w:type="dxa"/>
            <w:tcBorders>
              <w:top w:val="single" w:sz="4" w:space="0" w:color="000000"/>
              <w:left w:val="single" w:sz="4" w:space="0" w:color="000000"/>
              <w:bottom w:val="single" w:sz="4" w:space="0" w:color="000000"/>
              <w:right w:val="single" w:sz="4" w:space="0" w:color="000000"/>
            </w:tcBorders>
            <w:shd w:val="clear" w:color="auto" w:fill="auto"/>
          </w:tcPr>
          <w:p w:rsidR="00A43BE6" w:rsidRDefault="00534AF3">
            <w:pPr>
              <w:widowControl w:val="0"/>
              <w:tabs>
                <w:tab w:val="right" w:pos="851"/>
              </w:tabs>
            </w:pPr>
            <w:r>
              <w:t>5.</w:t>
            </w:r>
          </w:p>
        </w:tc>
        <w:tc>
          <w:tcPr>
            <w:tcW w:w="1627" w:type="dxa"/>
            <w:tcBorders>
              <w:top w:val="single" w:sz="4" w:space="0" w:color="000000"/>
              <w:left w:val="single" w:sz="4" w:space="0" w:color="000000"/>
              <w:bottom w:val="single" w:sz="4" w:space="0" w:color="000000"/>
              <w:right w:val="single" w:sz="4" w:space="0" w:color="000000"/>
            </w:tcBorders>
            <w:shd w:val="clear" w:color="auto" w:fill="auto"/>
          </w:tcPr>
          <w:p w:rsidR="00A43BE6" w:rsidRDefault="00534AF3">
            <w:pPr>
              <w:widowControl w:val="0"/>
            </w:pPr>
            <w:r>
              <w:t xml:space="preserve"> Комплекс маркетинговых коммуникаций в управлении продажами</w:t>
            </w:r>
          </w:p>
        </w:tc>
        <w:tc>
          <w:tcPr>
            <w:tcW w:w="6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3BE6" w:rsidRDefault="00534AF3" w:rsidP="007F5C61">
            <w:pPr>
              <w:widowControl w:val="0"/>
              <w:jc w:val="center"/>
            </w:pPr>
            <w:r>
              <w:t>2</w:t>
            </w:r>
            <w:r w:rsidR="007F5C61">
              <w:t>4</w:t>
            </w:r>
          </w:p>
        </w:tc>
        <w:tc>
          <w:tcPr>
            <w:tcW w:w="10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3BE6" w:rsidRDefault="00534AF3">
            <w:pPr>
              <w:widowControl w:val="0"/>
              <w:jc w:val="center"/>
            </w:pPr>
            <w:r>
              <w:t>6</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3BE6" w:rsidRDefault="00534AF3">
            <w:pPr>
              <w:widowControl w:val="0"/>
              <w:jc w:val="center"/>
            </w:pPr>
            <w:r>
              <w:t>2</w:t>
            </w:r>
          </w:p>
        </w:tc>
        <w:tc>
          <w:tcPr>
            <w:tcW w:w="1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3BE6" w:rsidRDefault="00534AF3">
            <w:pPr>
              <w:widowControl w:val="0"/>
              <w:tabs>
                <w:tab w:val="right" w:pos="851"/>
              </w:tabs>
              <w:jc w:val="center"/>
            </w:pPr>
            <w:r>
              <w:t>4</w:t>
            </w:r>
          </w:p>
        </w:tc>
        <w:tc>
          <w:tcPr>
            <w:tcW w:w="11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3BE6" w:rsidRDefault="00534AF3" w:rsidP="007F5C61">
            <w:pPr>
              <w:widowControl w:val="0"/>
              <w:jc w:val="center"/>
            </w:pPr>
            <w:r>
              <w:t>1</w:t>
            </w:r>
            <w:r w:rsidR="007F5C61">
              <w:t>8</w:t>
            </w:r>
          </w:p>
        </w:tc>
        <w:tc>
          <w:tcPr>
            <w:tcW w:w="2131" w:type="dxa"/>
            <w:tcBorders>
              <w:top w:val="single" w:sz="4" w:space="0" w:color="000000"/>
              <w:left w:val="single" w:sz="4" w:space="0" w:color="000000"/>
              <w:bottom w:val="single" w:sz="4" w:space="0" w:color="000000"/>
              <w:right w:val="single" w:sz="4" w:space="0" w:color="000000"/>
            </w:tcBorders>
            <w:shd w:val="clear" w:color="auto" w:fill="auto"/>
          </w:tcPr>
          <w:p w:rsidR="00A43BE6" w:rsidRDefault="00534AF3">
            <w:pPr>
              <w:keepNext/>
              <w:widowControl w:val="0"/>
            </w:pPr>
            <w:r>
              <w:t>Дискуссия, решение практико-ориентированных задач, тесты</w:t>
            </w:r>
          </w:p>
        </w:tc>
      </w:tr>
      <w:tr w:rsidR="00A43BE6">
        <w:trPr>
          <w:trHeight w:val="982"/>
        </w:trPr>
        <w:tc>
          <w:tcPr>
            <w:tcW w:w="599" w:type="dxa"/>
            <w:tcBorders>
              <w:top w:val="single" w:sz="4" w:space="0" w:color="000000"/>
              <w:left w:val="single" w:sz="4" w:space="0" w:color="000000"/>
              <w:bottom w:val="single" w:sz="4" w:space="0" w:color="000000"/>
              <w:right w:val="single" w:sz="4" w:space="0" w:color="000000"/>
            </w:tcBorders>
            <w:shd w:val="clear" w:color="auto" w:fill="auto"/>
          </w:tcPr>
          <w:p w:rsidR="00A43BE6" w:rsidRDefault="00A43BE6">
            <w:pPr>
              <w:widowControl w:val="0"/>
              <w:tabs>
                <w:tab w:val="right" w:pos="851"/>
              </w:tabs>
            </w:pPr>
          </w:p>
        </w:tc>
        <w:tc>
          <w:tcPr>
            <w:tcW w:w="1627" w:type="dxa"/>
            <w:tcBorders>
              <w:top w:val="single" w:sz="4" w:space="0" w:color="000000"/>
              <w:left w:val="single" w:sz="4" w:space="0" w:color="000000"/>
              <w:bottom w:val="single" w:sz="4" w:space="0" w:color="000000"/>
              <w:right w:val="single" w:sz="4" w:space="0" w:color="000000"/>
            </w:tcBorders>
            <w:shd w:val="clear" w:color="auto" w:fill="auto"/>
          </w:tcPr>
          <w:p w:rsidR="00A43BE6" w:rsidRDefault="00534AF3">
            <w:pPr>
              <w:widowControl w:val="0"/>
              <w:tabs>
                <w:tab w:val="right" w:pos="851"/>
              </w:tabs>
            </w:pPr>
            <w:r>
              <w:t>В целом по дисциплине</w:t>
            </w:r>
          </w:p>
        </w:tc>
        <w:tc>
          <w:tcPr>
            <w:tcW w:w="6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3BE6" w:rsidRDefault="00534AF3">
            <w:pPr>
              <w:widowControl w:val="0"/>
              <w:tabs>
                <w:tab w:val="right" w:pos="851"/>
              </w:tabs>
              <w:jc w:val="center"/>
              <w:rPr>
                <w:b/>
              </w:rPr>
            </w:pPr>
            <w:r>
              <w:rPr>
                <w:b/>
              </w:rPr>
              <w:t>108</w:t>
            </w:r>
          </w:p>
        </w:tc>
        <w:tc>
          <w:tcPr>
            <w:tcW w:w="10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3BE6" w:rsidRDefault="00534AF3">
            <w:pPr>
              <w:widowControl w:val="0"/>
              <w:tabs>
                <w:tab w:val="right" w:pos="851"/>
              </w:tabs>
              <w:jc w:val="center"/>
              <w:rPr>
                <w:b/>
              </w:rPr>
            </w:pPr>
            <w:r>
              <w:rPr>
                <w:b/>
              </w:rPr>
              <w:t>30</w:t>
            </w:r>
          </w:p>
        </w:tc>
        <w:tc>
          <w:tcPr>
            <w:tcW w:w="9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3BE6" w:rsidRDefault="00534AF3">
            <w:pPr>
              <w:widowControl w:val="0"/>
              <w:tabs>
                <w:tab w:val="right" w:pos="851"/>
              </w:tabs>
              <w:jc w:val="center"/>
              <w:rPr>
                <w:b/>
              </w:rPr>
            </w:pPr>
            <w:r>
              <w:rPr>
                <w:b/>
              </w:rPr>
              <w:t>10</w:t>
            </w:r>
          </w:p>
        </w:tc>
        <w:tc>
          <w:tcPr>
            <w:tcW w:w="13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3BE6" w:rsidRDefault="00534AF3">
            <w:pPr>
              <w:widowControl w:val="0"/>
              <w:tabs>
                <w:tab w:val="right" w:pos="851"/>
              </w:tabs>
              <w:jc w:val="center"/>
            </w:pPr>
            <w:r>
              <w:rPr>
                <w:b/>
              </w:rPr>
              <w:t>20</w:t>
            </w:r>
          </w:p>
        </w:tc>
        <w:tc>
          <w:tcPr>
            <w:tcW w:w="11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3BE6" w:rsidRDefault="00534AF3">
            <w:pPr>
              <w:widowControl w:val="0"/>
              <w:tabs>
                <w:tab w:val="right" w:pos="851"/>
              </w:tabs>
              <w:jc w:val="center"/>
            </w:pPr>
            <w:r>
              <w:t>78</w:t>
            </w:r>
          </w:p>
        </w:tc>
        <w:tc>
          <w:tcPr>
            <w:tcW w:w="2131" w:type="dxa"/>
            <w:tcBorders>
              <w:top w:val="single" w:sz="4" w:space="0" w:color="000000"/>
              <w:left w:val="single" w:sz="4" w:space="0" w:color="000000"/>
              <w:bottom w:val="single" w:sz="4" w:space="0" w:color="000000"/>
              <w:right w:val="single" w:sz="4" w:space="0" w:color="000000"/>
            </w:tcBorders>
            <w:shd w:val="clear" w:color="auto" w:fill="auto"/>
          </w:tcPr>
          <w:p w:rsidR="00A43BE6" w:rsidRDefault="00534AF3">
            <w:pPr>
              <w:widowControl w:val="0"/>
              <w:tabs>
                <w:tab w:val="right" w:pos="851"/>
              </w:tabs>
            </w:pPr>
            <w:r>
              <w:t>Согласно учебному плану: контрольная работа</w:t>
            </w:r>
          </w:p>
        </w:tc>
      </w:tr>
      <w:tr w:rsidR="00A43BE6">
        <w:trPr>
          <w:trHeight w:val="259"/>
        </w:trPr>
        <w:tc>
          <w:tcPr>
            <w:tcW w:w="5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3BE6" w:rsidRDefault="00A43BE6">
            <w:pPr>
              <w:widowControl w:val="0"/>
              <w:tabs>
                <w:tab w:val="right" w:pos="851"/>
              </w:tabs>
            </w:pPr>
          </w:p>
        </w:tc>
        <w:tc>
          <w:tcPr>
            <w:tcW w:w="16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3BE6" w:rsidRDefault="00534AF3">
            <w:pPr>
              <w:widowControl w:val="0"/>
              <w:tabs>
                <w:tab w:val="right" w:pos="851"/>
              </w:tabs>
            </w:pPr>
            <w:r>
              <w:t>Итого в %</w:t>
            </w:r>
          </w:p>
        </w:tc>
        <w:tc>
          <w:tcPr>
            <w:tcW w:w="627" w:type="dxa"/>
            <w:tcBorders>
              <w:top w:val="single" w:sz="4" w:space="0" w:color="000000"/>
              <w:left w:val="single" w:sz="4" w:space="0" w:color="000000"/>
              <w:bottom w:val="single" w:sz="4" w:space="0" w:color="000000"/>
              <w:right w:val="single" w:sz="4" w:space="0" w:color="000000"/>
            </w:tcBorders>
            <w:shd w:val="clear" w:color="auto" w:fill="auto"/>
          </w:tcPr>
          <w:p w:rsidR="00A43BE6" w:rsidRDefault="00534AF3">
            <w:pPr>
              <w:widowControl w:val="0"/>
              <w:tabs>
                <w:tab w:val="right" w:pos="851"/>
              </w:tabs>
              <w:jc w:val="center"/>
              <w:rPr>
                <w:b/>
              </w:rPr>
            </w:pPr>
            <w:r>
              <w:rPr>
                <w:b/>
              </w:rPr>
              <w:t>100</w:t>
            </w:r>
          </w:p>
        </w:tc>
        <w:tc>
          <w:tcPr>
            <w:tcW w:w="1002" w:type="dxa"/>
            <w:tcBorders>
              <w:top w:val="single" w:sz="4" w:space="0" w:color="000000"/>
              <w:left w:val="single" w:sz="4" w:space="0" w:color="000000"/>
              <w:bottom w:val="single" w:sz="4" w:space="0" w:color="000000"/>
              <w:right w:val="single" w:sz="4" w:space="0" w:color="000000"/>
            </w:tcBorders>
            <w:shd w:val="clear" w:color="auto" w:fill="auto"/>
          </w:tcPr>
          <w:p w:rsidR="00A43BE6" w:rsidRDefault="00534AF3">
            <w:pPr>
              <w:widowControl w:val="0"/>
              <w:tabs>
                <w:tab w:val="right" w:pos="851"/>
              </w:tabs>
              <w:jc w:val="center"/>
              <w:rPr>
                <w:b/>
              </w:rPr>
            </w:pPr>
            <w:r>
              <w:rPr>
                <w:b/>
              </w:rPr>
              <w:t>28</w:t>
            </w:r>
          </w:p>
        </w:tc>
        <w:tc>
          <w:tcPr>
            <w:tcW w:w="951" w:type="dxa"/>
            <w:tcBorders>
              <w:top w:val="single" w:sz="4" w:space="0" w:color="000000"/>
              <w:left w:val="single" w:sz="4" w:space="0" w:color="000000"/>
              <w:bottom w:val="single" w:sz="4" w:space="0" w:color="000000"/>
              <w:right w:val="single" w:sz="4" w:space="0" w:color="000000"/>
            </w:tcBorders>
            <w:shd w:val="clear" w:color="auto" w:fill="auto"/>
          </w:tcPr>
          <w:p w:rsidR="00A43BE6" w:rsidRDefault="00A422BC">
            <w:pPr>
              <w:widowControl w:val="0"/>
              <w:tabs>
                <w:tab w:val="right" w:pos="851"/>
              </w:tabs>
              <w:jc w:val="center"/>
              <w:rPr>
                <w:b/>
              </w:rPr>
            </w:pPr>
            <w:r>
              <w:rPr>
                <w:b/>
              </w:rPr>
              <w:t>33</w:t>
            </w:r>
          </w:p>
        </w:tc>
        <w:tc>
          <w:tcPr>
            <w:tcW w:w="1394" w:type="dxa"/>
            <w:tcBorders>
              <w:top w:val="single" w:sz="4" w:space="0" w:color="000000"/>
              <w:left w:val="single" w:sz="4" w:space="0" w:color="000000"/>
              <w:bottom w:val="single" w:sz="4" w:space="0" w:color="000000"/>
              <w:right w:val="single" w:sz="4" w:space="0" w:color="000000"/>
            </w:tcBorders>
            <w:shd w:val="clear" w:color="auto" w:fill="auto"/>
          </w:tcPr>
          <w:p w:rsidR="00A43BE6" w:rsidRDefault="00A422BC">
            <w:pPr>
              <w:widowControl w:val="0"/>
              <w:tabs>
                <w:tab w:val="right" w:pos="851"/>
              </w:tabs>
              <w:jc w:val="center"/>
              <w:rPr>
                <w:b/>
              </w:rPr>
            </w:pPr>
            <w:r>
              <w:rPr>
                <w:b/>
              </w:rPr>
              <w:t>67</w:t>
            </w:r>
          </w:p>
        </w:tc>
        <w:tc>
          <w:tcPr>
            <w:tcW w:w="1163" w:type="dxa"/>
            <w:tcBorders>
              <w:top w:val="single" w:sz="4" w:space="0" w:color="000000"/>
              <w:left w:val="single" w:sz="4" w:space="0" w:color="000000"/>
              <w:bottom w:val="single" w:sz="4" w:space="0" w:color="000000"/>
              <w:right w:val="single" w:sz="4" w:space="0" w:color="000000"/>
            </w:tcBorders>
            <w:shd w:val="clear" w:color="auto" w:fill="auto"/>
          </w:tcPr>
          <w:p w:rsidR="00A43BE6" w:rsidRDefault="00534AF3">
            <w:pPr>
              <w:widowControl w:val="0"/>
              <w:tabs>
                <w:tab w:val="right" w:pos="851"/>
              </w:tabs>
              <w:jc w:val="center"/>
              <w:rPr>
                <w:b/>
              </w:rPr>
            </w:pPr>
            <w:r>
              <w:rPr>
                <w:b/>
              </w:rPr>
              <w:t>72</w:t>
            </w:r>
          </w:p>
        </w:tc>
        <w:tc>
          <w:tcPr>
            <w:tcW w:w="2131" w:type="dxa"/>
            <w:tcBorders>
              <w:top w:val="single" w:sz="4" w:space="0" w:color="000000"/>
              <w:left w:val="single" w:sz="4" w:space="0" w:color="000000"/>
              <w:bottom w:val="single" w:sz="4" w:space="0" w:color="000000"/>
              <w:right w:val="single" w:sz="4" w:space="0" w:color="000000"/>
            </w:tcBorders>
            <w:shd w:val="clear" w:color="auto" w:fill="auto"/>
          </w:tcPr>
          <w:p w:rsidR="00A43BE6" w:rsidRDefault="00A43BE6">
            <w:pPr>
              <w:widowControl w:val="0"/>
              <w:tabs>
                <w:tab w:val="right" w:pos="851"/>
              </w:tabs>
            </w:pPr>
          </w:p>
        </w:tc>
      </w:tr>
    </w:tbl>
    <w:p w:rsidR="00A43BE6" w:rsidRDefault="00A43BE6">
      <w:pPr>
        <w:keepNext/>
        <w:jc w:val="both"/>
        <w:rPr>
          <w:color w:val="FF0000"/>
        </w:rPr>
      </w:pPr>
    </w:p>
    <w:p w:rsidR="00A43BE6" w:rsidRDefault="00A43BE6">
      <w:pPr>
        <w:tabs>
          <w:tab w:val="right" w:pos="851"/>
        </w:tabs>
        <w:ind w:firstLine="709"/>
        <w:jc w:val="right"/>
        <w:rPr>
          <w:sz w:val="28"/>
          <w:szCs w:val="28"/>
        </w:rPr>
      </w:pPr>
    </w:p>
    <w:p w:rsidR="00A422BC" w:rsidRDefault="00A422BC">
      <w:pPr>
        <w:tabs>
          <w:tab w:val="right" w:pos="851"/>
        </w:tabs>
        <w:ind w:firstLine="709"/>
        <w:jc w:val="right"/>
        <w:rPr>
          <w:sz w:val="28"/>
          <w:szCs w:val="28"/>
        </w:rPr>
      </w:pPr>
    </w:p>
    <w:p w:rsidR="00A422BC" w:rsidRDefault="00A422BC">
      <w:pPr>
        <w:tabs>
          <w:tab w:val="right" w:pos="851"/>
        </w:tabs>
        <w:ind w:firstLine="709"/>
        <w:jc w:val="right"/>
        <w:rPr>
          <w:sz w:val="28"/>
          <w:szCs w:val="28"/>
        </w:rPr>
      </w:pPr>
    </w:p>
    <w:p w:rsidR="00A422BC" w:rsidRDefault="00A422BC">
      <w:pPr>
        <w:tabs>
          <w:tab w:val="right" w:pos="851"/>
        </w:tabs>
        <w:ind w:firstLine="709"/>
        <w:jc w:val="right"/>
        <w:rPr>
          <w:sz w:val="28"/>
          <w:szCs w:val="28"/>
        </w:rPr>
      </w:pPr>
    </w:p>
    <w:p w:rsidR="00A43BE6" w:rsidRDefault="00534AF3">
      <w:pPr>
        <w:pStyle w:val="a7"/>
        <w:jc w:val="both"/>
        <w:rPr>
          <w:szCs w:val="28"/>
        </w:rPr>
      </w:pPr>
      <w:r>
        <w:rPr>
          <w:szCs w:val="28"/>
        </w:rPr>
        <w:lastRenderedPageBreak/>
        <w:t xml:space="preserve">5.3. Содержание семинаров, практических занятий </w:t>
      </w:r>
    </w:p>
    <w:p w:rsidR="00A43BE6" w:rsidRDefault="00534AF3">
      <w:pPr>
        <w:keepNext/>
        <w:jc w:val="right"/>
        <w:rPr>
          <w:sz w:val="28"/>
          <w:szCs w:val="28"/>
        </w:rPr>
      </w:pPr>
      <w:r>
        <w:rPr>
          <w:sz w:val="28"/>
          <w:szCs w:val="28"/>
        </w:rPr>
        <w:t xml:space="preserve">                                                                                                                           Таблица 3</w:t>
      </w:r>
    </w:p>
    <w:tbl>
      <w:tblPr>
        <w:tblStyle w:val="aff"/>
        <w:tblW w:w="10490" w:type="dxa"/>
        <w:tblInd w:w="-601" w:type="dxa"/>
        <w:tblLayout w:type="fixed"/>
        <w:tblLook w:val="04A0" w:firstRow="1" w:lastRow="0" w:firstColumn="1" w:lastColumn="0" w:noHBand="0" w:noVBand="1"/>
      </w:tblPr>
      <w:tblGrid>
        <w:gridCol w:w="2850"/>
        <w:gridCol w:w="5939"/>
        <w:gridCol w:w="1701"/>
      </w:tblGrid>
      <w:tr w:rsidR="00A43BE6">
        <w:tc>
          <w:tcPr>
            <w:tcW w:w="2850" w:type="dxa"/>
          </w:tcPr>
          <w:p w:rsidR="00A43BE6" w:rsidRDefault="00534AF3">
            <w:pPr>
              <w:keepNext/>
              <w:widowControl w:val="0"/>
              <w:ind w:right="502"/>
              <w:contextualSpacing/>
              <w:jc w:val="both"/>
              <w:rPr>
                <w:b/>
              </w:rPr>
            </w:pPr>
            <w:r>
              <w:rPr>
                <w:b/>
              </w:rPr>
              <w:t>Наименование тем (разделов) дисциплины</w:t>
            </w:r>
          </w:p>
        </w:tc>
        <w:tc>
          <w:tcPr>
            <w:tcW w:w="5939" w:type="dxa"/>
          </w:tcPr>
          <w:p w:rsidR="00A43BE6" w:rsidRDefault="00534AF3">
            <w:pPr>
              <w:keepNext/>
              <w:widowControl w:val="0"/>
              <w:contextualSpacing/>
              <w:jc w:val="both"/>
              <w:rPr>
                <w:b/>
              </w:rPr>
            </w:pPr>
            <w:r>
              <w:rPr>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p w:rsidR="00A43BE6" w:rsidRDefault="00A43BE6">
            <w:pPr>
              <w:keepNext/>
              <w:widowControl w:val="0"/>
              <w:contextualSpacing/>
              <w:jc w:val="both"/>
              <w:rPr>
                <w:b/>
              </w:rPr>
            </w:pPr>
          </w:p>
        </w:tc>
        <w:tc>
          <w:tcPr>
            <w:tcW w:w="1701" w:type="dxa"/>
          </w:tcPr>
          <w:p w:rsidR="00A43BE6" w:rsidRDefault="00534AF3">
            <w:pPr>
              <w:keepNext/>
              <w:widowControl w:val="0"/>
              <w:contextualSpacing/>
              <w:jc w:val="both"/>
              <w:rPr>
                <w:b/>
              </w:rPr>
            </w:pPr>
            <w:r>
              <w:rPr>
                <w:b/>
              </w:rPr>
              <w:t>Формы проведения занятий</w:t>
            </w:r>
          </w:p>
        </w:tc>
      </w:tr>
      <w:tr w:rsidR="00A43BE6">
        <w:tc>
          <w:tcPr>
            <w:tcW w:w="2850" w:type="dxa"/>
          </w:tcPr>
          <w:p w:rsidR="00A43BE6" w:rsidRDefault="00534AF3">
            <w:pPr>
              <w:widowControl w:val="0"/>
              <w:contextualSpacing/>
            </w:pPr>
            <w:r>
              <w:t>1. Управления продажами в системе маркетинга</w:t>
            </w:r>
          </w:p>
        </w:tc>
        <w:tc>
          <w:tcPr>
            <w:tcW w:w="5939" w:type="dxa"/>
          </w:tcPr>
          <w:p w:rsidR="00A43BE6" w:rsidRDefault="00534AF3">
            <w:pPr>
              <w:widowControl w:val="0"/>
              <w:tabs>
                <w:tab w:val="left" w:pos="-868"/>
              </w:tabs>
              <w:spacing w:after="22" w:line="259" w:lineRule="auto"/>
            </w:pPr>
            <w:r>
              <w:rPr>
                <w:b/>
              </w:rPr>
              <w:t>Вопросы для контроля знаний и обсуждения:</w:t>
            </w:r>
          </w:p>
          <w:p w:rsidR="00A43BE6" w:rsidRDefault="00534AF3">
            <w:pPr>
              <w:pStyle w:val="af2"/>
              <w:keepNext/>
              <w:numPr>
                <w:ilvl w:val="0"/>
                <w:numId w:val="11"/>
              </w:numPr>
              <w:tabs>
                <w:tab w:val="left" w:pos="128"/>
                <w:tab w:val="left" w:pos="270"/>
                <w:tab w:val="left" w:pos="337"/>
                <w:tab w:val="left" w:pos="554"/>
              </w:tabs>
              <w:ind w:left="580" w:right="387"/>
              <w:rPr>
                <w:sz w:val="24"/>
                <w:szCs w:val="24"/>
              </w:rPr>
            </w:pPr>
            <w:r>
              <w:rPr>
                <w:sz w:val="24"/>
                <w:szCs w:val="24"/>
              </w:rPr>
              <w:t>Сущность, цели и основные задачи управления продажами.</w:t>
            </w:r>
          </w:p>
          <w:p w:rsidR="00A43BE6" w:rsidRDefault="00534AF3">
            <w:pPr>
              <w:pStyle w:val="af2"/>
              <w:keepNext/>
              <w:numPr>
                <w:ilvl w:val="0"/>
                <w:numId w:val="11"/>
              </w:numPr>
              <w:tabs>
                <w:tab w:val="left" w:pos="128"/>
                <w:tab w:val="left" w:pos="270"/>
                <w:tab w:val="left" w:pos="337"/>
                <w:tab w:val="left" w:pos="554"/>
              </w:tabs>
              <w:ind w:left="580" w:right="387"/>
              <w:rPr>
                <w:sz w:val="24"/>
                <w:szCs w:val="24"/>
              </w:rPr>
            </w:pPr>
            <w:r>
              <w:rPr>
                <w:sz w:val="24"/>
                <w:szCs w:val="24"/>
              </w:rPr>
              <w:t>Обоснование выбора стратегии продаж.</w:t>
            </w:r>
          </w:p>
          <w:p w:rsidR="00A43BE6" w:rsidRDefault="00534AF3">
            <w:pPr>
              <w:keepNext/>
              <w:widowControl w:val="0"/>
              <w:tabs>
                <w:tab w:val="left" w:pos="128"/>
                <w:tab w:val="left" w:pos="270"/>
                <w:tab w:val="left" w:pos="337"/>
                <w:tab w:val="left" w:pos="554"/>
              </w:tabs>
              <w:ind w:left="580" w:hanging="425"/>
            </w:pPr>
            <w:r>
              <w:t>3. Основные виды продаж.</w:t>
            </w:r>
          </w:p>
          <w:p w:rsidR="00A43BE6" w:rsidRDefault="00534AF3">
            <w:pPr>
              <w:keepNext/>
              <w:widowControl w:val="0"/>
              <w:tabs>
                <w:tab w:val="left" w:pos="128"/>
                <w:tab w:val="left" w:pos="270"/>
                <w:tab w:val="left" w:pos="337"/>
                <w:tab w:val="left" w:pos="554"/>
              </w:tabs>
              <w:ind w:left="580" w:hanging="425"/>
            </w:pPr>
            <w:r>
              <w:t>4. Основные этапы продаж.</w:t>
            </w:r>
          </w:p>
          <w:p w:rsidR="00A43BE6" w:rsidRDefault="00534AF3">
            <w:pPr>
              <w:keepNext/>
              <w:widowControl w:val="0"/>
              <w:tabs>
                <w:tab w:val="left" w:pos="128"/>
                <w:tab w:val="left" w:pos="270"/>
                <w:tab w:val="left" w:pos="337"/>
                <w:tab w:val="left" w:pos="554"/>
              </w:tabs>
              <w:ind w:left="580" w:hanging="425"/>
            </w:pPr>
            <w:r>
              <w:t>5. Необходимые навыки в искусстве управления продажами.</w:t>
            </w:r>
          </w:p>
          <w:p w:rsidR="00A43BE6" w:rsidRDefault="00534AF3">
            <w:pPr>
              <w:keepNext/>
              <w:widowControl w:val="0"/>
              <w:tabs>
                <w:tab w:val="left" w:pos="128"/>
                <w:tab w:val="left" w:pos="270"/>
                <w:tab w:val="left" w:pos="337"/>
                <w:tab w:val="left" w:pos="554"/>
              </w:tabs>
              <w:ind w:left="580" w:hanging="425"/>
            </w:pPr>
            <w:r>
              <w:t>6. Место сбытовой деятельности в бизнес-модели предприятия</w:t>
            </w:r>
          </w:p>
          <w:p w:rsidR="00A43BE6" w:rsidRDefault="00534AF3">
            <w:pPr>
              <w:widowControl w:val="0"/>
              <w:tabs>
                <w:tab w:val="left" w:pos="-868"/>
              </w:tabs>
              <w:spacing w:after="22" w:line="259" w:lineRule="auto"/>
              <w:ind w:left="580"/>
            </w:pPr>
            <w:r>
              <w:rPr>
                <w:b/>
              </w:rPr>
              <w:t>Темы для обсуждения:</w:t>
            </w:r>
          </w:p>
          <w:p w:rsidR="00A43BE6" w:rsidRDefault="00534AF3">
            <w:pPr>
              <w:pStyle w:val="af2"/>
              <w:keepNext/>
              <w:numPr>
                <w:ilvl w:val="0"/>
                <w:numId w:val="10"/>
              </w:numPr>
              <w:ind w:left="580"/>
              <w:rPr>
                <w:sz w:val="24"/>
                <w:szCs w:val="24"/>
              </w:rPr>
            </w:pPr>
            <w:r>
              <w:rPr>
                <w:sz w:val="24"/>
                <w:szCs w:val="24"/>
              </w:rPr>
              <w:t>Роль продаж в функционировании компании.</w:t>
            </w:r>
          </w:p>
          <w:p w:rsidR="00A43BE6" w:rsidRDefault="00534AF3">
            <w:pPr>
              <w:pStyle w:val="af2"/>
              <w:keepNext/>
              <w:numPr>
                <w:ilvl w:val="0"/>
                <w:numId w:val="10"/>
              </w:numPr>
              <w:ind w:left="580"/>
              <w:rPr>
                <w:sz w:val="24"/>
                <w:szCs w:val="24"/>
              </w:rPr>
            </w:pPr>
            <w:r>
              <w:rPr>
                <w:sz w:val="24"/>
                <w:szCs w:val="24"/>
              </w:rPr>
              <w:t>Стратегия продаж как элемент стратегии развития компании.</w:t>
            </w:r>
          </w:p>
          <w:p w:rsidR="00A43BE6" w:rsidRDefault="00534AF3">
            <w:pPr>
              <w:pStyle w:val="af2"/>
              <w:keepNext/>
              <w:numPr>
                <w:ilvl w:val="0"/>
                <w:numId w:val="10"/>
              </w:numPr>
              <w:ind w:left="580"/>
              <w:rPr>
                <w:sz w:val="24"/>
                <w:szCs w:val="24"/>
              </w:rPr>
            </w:pPr>
            <w:r>
              <w:rPr>
                <w:sz w:val="24"/>
                <w:szCs w:val="24"/>
              </w:rPr>
              <w:t>Принципы разработки стратегии и тактические планов в продажах</w:t>
            </w:r>
          </w:p>
          <w:p w:rsidR="00A43BE6" w:rsidRDefault="00534AF3">
            <w:pPr>
              <w:widowControl w:val="0"/>
              <w:tabs>
                <w:tab w:val="left" w:pos="-868"/>
              </w:tabs>
              <w:spacing w:line="280" w:lineRule="auto"/>
              <w:ind w:left="580"/>
              <w:rPr>
                <w:b/>
              </w:rPr>
            </w:pPr>
            <w:r>
              <w:rPr>
                <w:b/>
              </w:rPr>
              <w:t>Рекомендуемые источники</w:t>
            </w:r>
          </w:p>
          <w:p w:rsidR="00A43BE6" w:rsidRDefault="00534AF3">
            <w:pPr>
              <w:widowControl w:val="0"/>
              <w:ind w:left="580"/>
              <w:contextualSpacing/>
            </w:pPr>
            <w:r>
              <w:t>раздел 8: основная литература №1, дополнительная литература №№ 3, 4.</w:t>
            </w:r>
          </w:p>
        </w:tc>
        <w:tc>
          <w:tcPr>
            <w:tcW w:w="1701" w:type="dxa"/>
          </w:tcPr>
          <w:p w:rsidR="00A43BE6" w:rsidRDefault="00534AF3">
            <w:pPr>
              <w:keepNext/>
              <w:widowControl w:val="0"/>
              <w:contextualSpacing/>
            </w:pPr>
            <w:r>
              <w:t>Доклад, групповая дискуссия</w:t>
            </w:r>
          </w:p>
        </w:tc>
      </w:tr>
      <w:tr w:rsidR="00A43BE6">
        <w:tc>
          <w:tcPr>
            <w:tcW w:w="2850" w:type="dxa"/>
          </w:tcPr>
          <w:p w:rsidR="00A43BE6" w:rsidRDefault="00534AF3">
            <w:pPr>
              <w:widowControl w:val="0"/>
              <w:contextualSpacing/>
            </w:pPr>
            <w:r>
              <w:t>2. Сбытовая стратегия организации. Управление         каналами сбыта</w:t>
            </w:r>
          </w:p>
        </w:tc>
        <w:tc>
          <w:tcPr>
            <w:tcW w:w="5939" w:type="dxa"/>
          </w:tcPr>
          <w:p w:rsidR="00A43BE6" w:rsidRDefault="00534AF3">
            <w:pPr>
              <w:widowControl w:val="0"/>
              <w:tabs>
                <w:tab w:val="left" w:pos="-868"/>
              </w:tabs>
              <w:spacing w:after="22" w:line="259" w:lineRule="auto"/>
              <w:ind w:firstLine="408"/>
            </w:pPr>
            <w:r>
              <w:rPr>
                <w:b/>
              </w:rPr>
              <w:t>Вопросы для контроля знаний и обсуждения:</w:t>
            </w:r>
          </w:p>
          <w:p w:rsidR="00A43BE6" w:rsidRDefault="00534AF3">
            <w:pPr>
              <w:pStyle w:val="af2"/>
              <w:keepNext/>
              <w:numPr>
                <w:ilvl w:val="0"/>
                <w:numId w:val="12"/>
              </w:numPr>
              <w:ind w:left="708" w:firstLine="408"/>
              <w:rPr>
                <w:sz w:val="24"/>
                <w:szCs w:val="24"/>
              </w:rPr>
            </w:pPr>
            <w:r>
              <w:rPr>
                <w:sz w:val="24"/>
                <w:szCs w:val="24"/>
              </w:rPr>
              <w:t>Функции сбыта, содержание сбытовой деятельности.</w:t>
            </w:r>
          </w:p>
          <w:p w:rsidR="00A43BE6" w:rsidRDefault="00534AF3">
            <w:pPr>
              <w:pStyle w:val="af2"/>
              <w:keepNext/>
              <w:numPr>
                <w:ilvl w:val="0"/>
                <w:numId w:val="12"/>
              </w:numPr>
              <w:ind w:left="708" w:firstLine="408"/>
              <w:rPr>
                <w:sz w:val="24"/>
                <w:szCs w:val="24"/>
              </w:rPr>
            </w:pPr>
            <w:r>
              <w:rPr>
                <w:sz w:val="24"/>
                <w:szCs w:val="24"/>
              </w:rPr>
              <w:t>Классификация сбытовых стратегий.</w:t>
            </w:r>
          </w:p>
          <w:p w:rsidR="00A43BE6" w:rsidRDefault="00534AF3">
            <w:pPr>
              <w:pStyle w:val="af2"/>
              <w:keepNext/>
              <w:numPr>
                <w:ilvl w:val="0"/>
                <w:numId w:val="12"/>
              </w:numPr>
              <w:ind w:left="708" w:firstLine="408"/>
              <w:rPr>
                <w:sz w:val="24"/>
                <w:szCs w:val="24"/>
              </w:rPr>
            </w:pPr>
            <w:r>
              <w:rPr>
                <w:sz w:val="24"/>
                <w:szCs w:val="24"/>
              </w:rPr>
              <w:t>Сбыт как функция маркетинга. Сбытовая и маркетинговая концепция организации.</w:t>
            </w:r>
          </w:p>
          <w:p w:rsidR="00A43BE6" w:rsidRDefault="00534AF3">
            <w:pPr>
              <w:pStyle w:val="af2"/>
              <w:keepNext/>
              <w:numPr>
                <w:ilvl w:val="0"/>
                <w:numId w:val="12"/>
              </w:numPr>
              <w:ind w:left="708" w:firstLine="408"/>
              <w:rPr>
                <w:sz w:val="24"/>
                <w:szCs w:val="24"/>
              </w:rPr>
            </w:pPr>
            <w:r>
              <w:rPr>
                <w:sz w:val="24"/>
                <w:szCs w:val="24"/>
              </w:rPr>
              <w:t>Обоснование использования посредников в канале сбыта, классификация посредников.</w:t>
            </w:r>
          </w:p>
          <w:p w:rsidR="00A43BE6" w:rsidRDefault="00534AF3">
            <w:pPr>
              <w:pStyle w:val="af2"/>
              <w:keepNext/>
              <w:numPr>
                <w:ilvl w:val="0"/>
                <w:numId w:val="12"/>
              </w:numPr>
              <w:ind w:left="708" w:firstLine="408"/>
              <w:rPr>
                <w:sz w:val="24"/>
                <w:szCs w:val="24"/>
              </w:rPr>
            </w:pPr>
            <w:r>
              <w:rPr>
                <w:sz w:val="24"/>
                <w:szCs w:val="24"/>
              </w:rPr>
              <w:t>Вертикальные маркетинговые системы.</w:t>
            </w:r>
          </w:p>
          <w:p w:rsidR="00A43BE6" w:rsidRDefault="00534AF3">
            <w:pPr>
              <w:pStyle w:val="af2"/>
              <w:keepNext/>
              <w:numPr>
                <w:ilvl w:val="0"/>
                <w:numId w:val="12"/>
              </w:numPr>
              <w:ind w:left="708" w:firstLine="408"/>
              <w:rPr>
                <w:sz w:val="24"/>
                <w:szCs w:val="24"/>
              </w:rPr>
            </w:pPr>
            <w:r>
              <w:rPr>
                <w:sz w:val="24"/>
                <w:szCs w:val="24"/>
              </w:rPr>
              <w:t>Взаимосвязь сбытовой и сервисной деятельности предприятия с маркетингом</w:t>
            </w:r>
          </w:p>
          <w:p w:rsidR="00A43BE6" w:rsidRDefault="00A43BE6">
            <w:pPr>
              <w:widowControl w:val="0"/>
              <w:tabs>
                <w:tab w:val="left" w:pos="-868"/>
              </w:tabs>
              <w:spacing w:after="22" w:line="259" w:lineRule="auto"/>
              <w:ind w:firstLine="408"/>
            </w:pPr>
          </w:p>
          <w:p w:rsidR="00A43BE6" w:rsidRDefault="00534AF3">
            <w:pPr>
              <w:widowControl w:val="0"/>
              <w:tabs>
                <w:tab w:val="left" w:pos="-868"/>
              </w:tabs>
              <w:spacing w:after="22" w:line="259" w:lineRule="auto"/>
              <w:ind w:left="46" w:firstLine="408"/>
            </w:pPr>
            <w:r>
              <w:rPr>
                <w:b/>
              </w:rPr>
              <w:t>Темы для обсуждения:</w:t>
            </w:r>
          </w:p>
          <w:p w:rsidR="00A43BE6" w:rsidRDefault="00534AF3">
            <w:pPr>
              <w:pStyle w:val="af2"/>
              <w:keepNext/>
              <w:numPr>
                <w:ilvl w:val="0"/>
                <w:numId w:val="13"/>
              </w:numPr>
              <w:ind w:left="708" w:firstLine="408"/>
              <w:rPr>
                <w:sz w:val="24"/>
                <w:szCs w:val="24"/>
              </w:rPr>
            </w:pPr>
            <w:r>
              <w:rPr>
                <w:sz w:val="24"/>
                <w:szCs w:val="24"/>
              </w:rPr>
              <w:t>Планирование и реализация сбытовой деятельности.</w:t>
            </w:r>
          </w:p>
          <w:p w:rsidR="00A43BE6" w:rsidRDefault="00534AF3">
            <w:pPr>
              <w:pStyle w:val="af2"/>
              <w:keepNext/>
              <w:numPr>
                <w:ilvl w:val="0"/>
                <w:numId w:val="13"/>
              </w:numPr>
              <w:ind w:left="708" w:firstLine="408"/>
              <w:rPr>
                <w:sz w:val="24"/>
                <w:szCs w:val="24"/>
              </w:rPr>
            </w:pPr>
            <w:r>
              <w:rPr>
                <w:sz w:val="24"/>
                <w:szCs w:val="24"/>
              </w:rPr>
              <w:t>Территория продаж.</w:t>
            </w:r>
          </w:p>
          <w:p w:rsidR="00A43BE6" w:rsidRDefault="00534AF3">
            <w:pPr>
              <w:pStyle w:val="af2"/>
              <w:keepNext/>
              <w:numPr>
                <w:ilvl w:val="0"/>
                <w:numId w:val="13"/>
              </w:numPr>
              <w:ind w:left="708" w:firstLine="408"/>
              <w:rPr>
                <w:sz w:val="24"/>
                <w:szCs w:val="24"/>
              </w:rPr>
            </w:pPr>
            <w:r>
              <w:rPr>
                <w:sz w:val="24"/>
                <w:szCs w:val="24"/>
              </w:rPr>
              <w:t>Сущность и польза территориального разделения.</w:t>
            </w:r>
          </w:p>
          <w:p w:rsidR="00A43BE6" w:rsidRDefault="00534AF3">
            <w:pPr>
              <w:pStyle w:val="af2"/>
              <w:keepNext/>
              <w:numPr>
                <w:ilvl w:val="0"/>
                <w:numId w:val="13"/>
              </w:numPr>
              <w:ind w:left="708" w:firstLine="408"/>
              <w:rPr>
                <w:sz w:val="24"/>
                <w:szCs w:val="24"/>
              </w:rPr>
            </w:pPr>
            <w:r>
              <w:rPr>
                <w:sz w:val="24"/>
                <w:szCs w:val="24"/>
              </w:rPr>
              <w:t>Коммуникационные стратегии в канале сбыта.</w:t>
            </w:r>
          </w:p>
          <w:p w:rsidR="00A43BE6" w:rsidRDefault="00534AF3">
            <w:pPr>
              <w:pStyle w:val="af2"/>
              <w:keepNext/>
              <w:numPr>
                <w:ilvl w:val="0"/>
                <w:numId w:val="13"/>
              </w:numPr>
              <w:ind w:left="708" w:firstLine="408"/>
              <w:rPr>
                <w:sz w:val="24"/>
                <w:szCs w:val="24"/>
              </w:rPr>
            </w:pPr>
            <w:r>
              <w:rPr>
                <w:sz w:val="24"/>
                <w:szCs w:val="24"/>
              </w:rPr>
              <w:t>Анализ сбытовых издержек.</w:t>
            </w:r>
          </w:p>
          <w:p w:rsidR="00A43BE6" w:rsidRDefault="00534AF3">
            <w:pPr>
              <w:widowControl w:val="0"/>
              <w:tabs>
                <w:tab w:val="left" w:pos="-868"/>
              </w:tabs>
              <w:spacing w:line="280" w:lineRule="auto"/>
              <w:ind w:firstLine="408"/>
              <w:rPr>
                <w:b/>
              </w:rPr>
            </w:pPr>
            <w:r>
              <w:rPr>
                <w:b/>
              </w:rPr>
              <w:t>Рекомендуемые источники</w:t>
            </w:r>
          </w:p>
          <w:p w:rsidR="00A43BE6" w:rsidRDefault="00534AF3">
            <w:pPr>
              <w:widowControl w:val="0"/>
              <w:tabs>
                <w:tab w:val="left" w:pos="0"/>
              </w:tabs>
              <w:contextualSpacing/>
            </w:pPr>
            <w:r>
              <w:lastRenderedPageBreak/>
              <w:t>раздел 8: основная литература №2, дополнительная литература №№ 3, 5.</w:t>
            </w:r>
          </w:p>
        </w:tc>
        <w:tc>
          <w:tcPr>
            <w:tcW w:w="1701" w:type="dxa"/>
          </w:tcPr>
          <w:p w:rsidR="00A43BE6" w:rsidRDefault="00534AF3">
            <w:pPr>
              <w:keepNext/>
              <w:widowControl w:val="0"/>
              <w:contextualSpacing/>
            </w:pPr>
            <w:r>
              <w:lastRenderedPageBreak/>
              <w:t>Устный опрос, доклад, решение задач</w:t>
            </w:r>
          </w:p>
        </w:tc>
      </w:tr>
      <w:tr w:rsidR="00A43BE6">
        <w:tc>
          <w:tcPr>
            <w:tcW w:w="2850" w:type="dxa"/>
          </w:tcPr>
          <w:p w:rsidR="00A43BE6" w:rsidRDefault="00534AF3">
            <w:pPr>
              <w:widowControl w:val="0"/>
              <w:contextualSpacing/>
            </w:pPr>
            <w:r>
              <w:t>3. Организация отдела продаж</w:t>
            </w:r>
          </w:p>
        </w:tc>
        <w:tc>
          <w:tcPr>
            <w:tcW w:w="5939" w:type="dxa"/>
          </w:tcPr>
          <w:p w:rsidR="00A43BE6" w:rsidRDefault="00534AF3">
            <w:pPr>
              <w:widowControl w:val="0"/>
              <w:tabs>
                <w:tab w:val="left" w:pos="-868"/>
              </w:tabs>
              <w:spacing w:after="22" w:line="259" w:lineRule="auto"/>
              <w:ind w:firstLine="266"/>
            </w:pPr>
            <w:r>
              <w:rPr>
                <w:b/>
              </w:rPr>
              <w:t>Вопросы для контроля знаний и обсуждения:</w:t>
            </w:r>
          </w:p>
          <w:p w:rsidR="00A43BE6" w:rsidRDefault="00534AF3">
            <w:pPr>
              <w:pStyle w:val="af2"/>
              <w:keepNext/>
              <w:numPr>
                <w:ilvl w:val="0"/>
                <w:numId w:val="14"/>
              </w:numPr>
              <w:ind w:left="708" w:firstLine="266"/>
              <w:rPr>
                <w:sz w:val="24"/>
                <w:szCs w:val="24"/>
              </w:rPr>
            </w:pPr>
            <w:r>
              <w:rPr>
                <w:sz w:val="24"/>
                <w:szCs w:val="24"/>
              </w:rPr>
              <w:t>Типы организации отдела продаж на предприятии, их особенности</w:t>
            </w:r>
          </w:p>
          <w:p w:rsidR="00A43BE6" w:rsidRDefault="00534AF3">
            <w:pPr>
              <w:pStyle w:val="af2"/>
              <w:keepNext/>
              <w:numPr>
                <w:ilvl w:val="0"/>
                <w:numId w:val="14"/>
              </w:numPr>
              <w:ind w:left="708" w:firstLine="266"/>
              <w:rPr>
                <w:sz w:val="24"/>
                <w:szCs w:val="24"/>
              </w:rPr>
            </w:pPr>
            <w:r>
              <w:rPr>
                <w:sz w:val="24"/>
                <w:szCs w:val="24"/>
              </w:rPr>
              <w:t>Задачи и функции отдела продаж</w:t>
            </w:r>
          </w:p>
          <w:p w:rsidR="00A43BE6" w:rsidRDefault="00534AF3">
            <w:pPr>
              <w:pStyle w:val="af2"/>
              <w:keepNext/>
              <w:numPr>
                <w:ilvl w:val="0"/>
                <w:numId w:val="14"/>
              </w:numPr>
              <w:ind w:left="708" w:firstLine="266"/>
              <w:rPr>
                <w:sz w:val="24"/>
                <w:szCs w:val="24"/>
              </w:rPr>
            </w:pPr>
            <w:r>
              <w:rPr>
                <w:sz w:val="24"/>
                <w:szCs w:val="24"/>
              </w:rPr>
              <w:t>Принципы организации отдела продаж</w:t>
            </w:r>
          </w:p>
          <w:p w:rsidR="00A43BE6" w:rsidRDefault="00534AF3">
            <w:pPr>
              <w:pStyle w:val="af2"/>
              <w:keepNext/>
              <w:numPr>
                <w:ilvl w:val="0"/>
                <w:numId w:val="14"/>
              </w:numPr>
              <w:ind w:left="708" w:firstLine="266"/>
              <w:rPr>
                <w:sz w:val="24"/>
                <w:szCs w:val="24"/>
              </w:rPr>
            </w:pPr>
            <w:r>
              <w:rPr>
                <w:sz w:val="24"/>
                <w:szCs w:val="24"/>
              </w:rPr>
              <w:t>Критерии эффективности деятельности отдела продаж.</w:t>
            </w:r>
          </w:p>
          <w:p w:rsidR="00A43BE6" w:rsidRDefault="00534AF3">
            <w:pPr>
              <w:pStyle w:val="af2"/>
              <w:keepNext/>
              <w:numPr>
                <w:ilvl w:val="0"/>
                <w:numId w:val="14"/>
              </w:numPr>
              <w:ind w:left="708" w:firstLine="266"/>
              <w:rPr>
                <w:sz w:val="24"/>
                <w:szCs w:val="24"/>
              </w:rPr>
            </w:pPr>
            <w:r>
              <w:rPr>
                <w:sz w:val="24"/>
                <w:szCs w:val="24"/>
              </w:rPr>
              <w:t>Подбор, обучение и мотивация сотрудников отделов продаж.</w:t>
            </w:r>
          </w:p>
          <w:p w:rsidR="00A43BE6" w:rsidRDefault="00534AF3">
            <w:pPr>
              <w:widowControl w:val="0"/>
              <w:tabs>
                <w:tab w:val="left" w:pos="-868"/>
              </w:tabs>
              <w:spacing w:after="22" w:line="259" w:lineRule="auto"/>
              <w:ind w:left="46" w:firstLine="266"/>
            </w:pPr>
            <w:r>
              <w:rPr>
                <w:b/>
              </w:rPr>
              <w:t>Темы для обсуждения:</w:t>
            </w:r>
          </w:p>
          <w:p w:rsidR="00A43BE6" w:rsidRDefault="00534AF3">
            <w:pPr>
              <w:pStyle w:val="af2"/>
              <w:keepNext/>
              <w:numPr>
                <w:ilvl w:val="0"/>
                <w:numId w:val="15"/>
              </w:numPr>
              <w:ind w:left="708" w:firstLine="266"/>
              <w:rPr>
                <w:sz w:val="24"/>
                <w:szCs w:val="24"/>
              </w:rPr>
            </w:pPr>
            <w:r>
              <w:rPr>
                <w:sz w:val="24"/>
                <w:szCs w:val="24"/>
              </w:rPr>
              <w:t>Структура, штат отдела продаж.</w:t>
            </w:r>
          </w:p>
          <w:p w:rsidR="00A43BE6" w:rsidRDefault="00534AF3">
            <w:pPr>
              <w:pStyle w:val="af2"/>
              <w:keepNext/>
              <w:numPr>
                <w:ilvl w:val="0"/>
                <w:numId w:val="15"/>
              </w:numPr>
              <w:ind w:left="708" w:firstLine="266"/>
              <w:rPr>
                <w:sz w:val="24"/>
                <w:szCs w:val="24"/>
              </w:rPr>
            </w:pPr>
            <w:r>
              <w:rPr>
                <w:sz w:val="24"/>
                <w:szCs w:val="24"/>
              </w:rPr>
              <w:t xml:space="preserve"> Принцип распределения функций в отделе (по территориям, по группам клиентов, по товарным линейкам и т.д.).</w:t>
            </w:r>
          </w:p>
          <w:p w:rsidR="00A43BE6" w:rsidRDefault="00534AF3">
            <w:pPr>
              <w:pStyle w:val="af2"/>
              <w:keepNext/>
              <w:numPr>
                <w:ilvl w:val="0"/>
                <w:numId w:val="15"/>
              </w:numPr>
              <w:ind w:left="708" w:firstLine="266"/>
              <w:rPr>
                <w:sz w:val="24"/>
                <w:szCs w:val="24"/>
              </w:rPr>
            </w:pPr>
            <w:r>
              <w:rPr>
                <w:sz w:val="24"/>
                <w:szCs w:val="24"/>
              </w:rPr>
              <w:t>Техническая поддержка отдела продаж.</w:t>
            </w:r>
          </w:p>
          <w:p w:rsidR="00A43BE6" w:rsidRDefault="00534AF3">
            <w:pPr>
              <w:widowControl w:val="0"/>
              <w:tabs>
                <w:tab w:val="left" w:pos="-868"/>
              </w:tabs>
              <w:spacing w:line="280" w:lineRule="auto"/>
              <w:rPr>
                <w:b/>
              </w:rPr>
            </w:pPr>
            <w:r>
              <w:rPr>
                <w:b/>
              </w:rPr>
              <w:t>Рекомендуемые источники</w:t>
            </w:r>
          </w:p>
          <w:p w:rsidR="00A43BE6" w:rsidRDefault="00534AF3">
            <w:pPr>
              <w:widowControl w:val="0"/>
              <w:tabs>
                <w:tab w:val="left" w:pos="0"/>
              </w:tabs>
              <w:contextualSpacing/>
            </w:pPr>
            <w:r>
              <w:t>раздел 8: основная литература №1,2, дополнительная литература №№ 3, 4, 5.</w:t>
            </w:r>
          </w:p>
        </w:tc>
        <w:tc>
          <w:tcPr>
            <w:tcW w:w="1701" w:type="dxa"/>
          </w:tcPr>
          <w:p w:rsidR="00A43BE6" w:rsidRDefault="00534AF3">
            <w:pPr>
              <w:widowControl w:val="0"/>
              <w:tabs>
                <w:tab w:val="left" w:pos="1765"/>
                <w:tab w:val="left" w:pos="2497"/>
                <w:tab w:val="left" w:pos="3711"/>
              </w:tabs>
              <w:ind w:right="284"/>
              <w:contextualSpacing/>
            </w:pPr>
            <w:r>
              <w:t>Устный опрос, доклад,</w:t>
            </w:r>
          </w:p>
          <w:p w:rsidR="00A43BE6" w:rsidRDefault="00534AF3">
            <w:pPr>
              <w:keepNext/>
              <w:widowControl w:val="0"/>
              <w:contextualSpacing/>
            </w:pPr>
            <w:r>
              <w:t>групповая дискуссия</w:t>
            </w:r>
          </w:p>
        </w:tc>
      </w:tr>
      <w:tr w:rsidR="00A43BE6">
        <w:tc>
          <w:tcPr>
            <w:tcW w:w="2850" w:type="dxa"/>
          </w:tcPr>
          <w:p w:rsidR="00A43BE6" w:rsidRDefault="00534AF3">
            <w:pPr>
              <w:widowControl w:val="0"/>
              <w:contextualSpacing/>
            </w:pPr>
            <w:r>
              <w:t>4. Управление товарным ассортиментом. Распределение торговых площадей.</w:t>
            </w:r>
          </w:p>
        </w:tc>
        <w:tc>
          <w:tcPr>
            <w:tcW w:w="5939" w:type="dxa"/>
          </w:tcPr>
          <w:p w:rsidR="00A43BE6" w:rsidRDefault="00534AF3">
            <w:pPr>
              <w:widowControl w:val="0"/>
              <w:tabs>
                <w:tab w:val="left" w:pos="-868"/>
              </w:tabs>
              <w:spacing w:after="22" w:line="259" w:lineRule="auto"/>
            </w:pPr>
            <w:r>
              <w:rPr>
                <w:b/>
              </w:rPr>
              <w:t>Вопросы для контроля знаний и обсуждения:</w:t>
            </w:r>
          </w:p>
          <w:p w:rsidR="00A43BE6" w:rsidRDefault="00534AF3">
            <w:pPr>
              <w:pStyle w:val="af2"/>
              <w:keepNext/>
              <w:numPr>
                <w:ilvl w:val="0"/>
                <w:numId w:val="16"/>
              </w:numPr>
              <w:ind w:left="708" w:firstLine="487"/>
              <w:rPr>
                <w:sz w:val="24"/>
                <w:szCs w:val="24"/>
              </w:rPr>
            </w:pPr>
            <w:r>
              <w:rPr>
                <w:sz w:val="24"/>
                <w:szCs w:val="24"/>
              </w:rPr>
              <w:t>Выбор товара, источники поставок</w:t>
            </w:r>
          </w:p>
          <w:p w:rsidR="00A43BE6" w:rsidRDefault="00534AF3">
            <w:pPr>
              <w:pStyle w:val="af2"/>
              <w:keepNext/>
              <w:numPr>
                <w:ilvl w:val="0"/>
                <w:numId w:val="16"/>
              </w:numPr>
              <w:ind w:left="708" w:firstLine="487"/>
              <w:rPr>
                <w:sz w:val="24"/>
                <w:szCs w:val="24"/>
              </w:rPr>
            </w:pPr>
            <w:r>
              <w:rPr>
                <w:sz w:val="24"/>
                <w:szCs w:val="24"/>
              </w:rPr>
              <w:t>Подходы к управлению продажами в зависимости от выбранного метода продаж.</w:t>
            </w:r>
          </w:p>
          <w:p w:rsidR="00A43BE6" w:rsidRDefault="00534AF3">
            <w:pPr>
              <w:pStyle w:val="af2"/>
              <w:keepNext/>
              <w:numPr>
                <w:ilvl w:val="0"/>
                <w:numId w:val="16"/>
              </w:numPr>
              <w:ind w:left="708" w:firstLine="487"/>
              <w:rPr>
                <w:sz w:val="24"/>
                <w:szCs w:val="24"/>
              </w:rPr>
            </w:pPr>
            <w:r>
              <w:rPr>
                <w:sz w:val="24"/>
                <w:szCs w:val="24"/>
              </w:rPr>
              <w:t>Мерчендайзинг поставщика и розничных торговых предприятий.</w:t>
            </w:r>
          </w:p>
          <w:p w:rsidR="00A43BE6" w:rsidRDefault="00534AF3">
            <w:pPr>
              <w:pStyle w:val="af2"/>
              <w:keepNext/>
              <w:numPr>
                <w:ilvl w:val="0"/>
                <w:numId w:val="16"/>
              </w:numPr>
              <w:ind w:left="708" w:firstLine="487"/>
              <w:rPr>
                <w:sz w:val="24"/>
                <w:szCs w:val="24"/>
              </w:rPr>
            </w:pPr>
            <w:r>
              <w:rPr>
                <w:sz w:val="24"/>
                <w:szCs w:val="24"/>
              </w:rPr>
              <w:t>Оценка показателей качества обслуживания клиентов</w:t>
            </w:r>
          </w:p>
          <w:p w:rsidR="00A43BE6" w:rsidRDefault="00534AF3">
            <w:pPr>
              <w:pStyle w:val="af2"/>
              <w:keepNext/>
              <w:numPr>
                <w:ilvl w:val="0"/>
                <w:numId w:val="16"/>
              </w:numPr>
              <w:ind w:left="708" w:firstLine="487"/>
              <w:rPr>
                <w:sz w:val="24"/>
                <w:szCs w:val="24"/>
              </w:rPr>
            </w:pPr>
            <w:r>
              <w:rPr>
                <w:sz w:val="24"/>
                <w:szCs w:val="24"/>
              </w:rPr>
              <w:t>Концепция управления товарным ассортиментом.</w:t>
            </w:r>
          </w:p>
          <w:p w:rsidR="00A43BE6" w:rsidRDefault="00A43BE6">
            <w:pPr>
              <w:keepNext/>
              <w:widowControl w:val="0"/>
              <w:rPr>
                <w:b/>
              </w:rPr>
            </w:pPr>
          </w:p>
          <w:p w:rsidR="00A43BE6" w:rsidRDefault="00534AF3">
            <w:pPr>
              <w:keepNext/>
              <w:widowControl w:val="0"/>
              <w:rPr>
                <w:b/>
              </w:rPr>
            </w:pPr>
            <w:r>
              <w:rPr>
                <w:b/>
              </w:rPr>
              <w:t>Темы для обсуждения:</w:t>
            </w:r>
          </w:p>
          <w:p w:rsidR="00A43BE6" w:rsidRDefault="00534AF3">
            <w:pPr>
              <w:pStyle w:val="af2"/>
              <w:keepNext/>
              <w:numPr>
                <w:ilvl w:val="0"/>
                <w:numId w:val="17"/>
              </w:numPr>
              <w:tabs>
                <w:tab w:val="left" w:pos="128"/>
              </w:tabs>
              <w:rPr>
                <w:sz w:val="24"/>
                <w:szCs w:val="24"/>
              </w:rPr>
            </w:pPr>
            <w:r>
              <w:rPr>
                <w:sz w:val="24"/>
                <w:szCs w:val="24"/>
              </w:rPr>
              <w:t>Критерии и признаки выбора торговой площади под магазин.</w:t>
            </w:r>
          </w:p>
          <w:p w:rsidR="00A43BE6" w:rsidRDefault="00534AF3">
            <w:pPr>
              <w:pStyle w:val="af2"/>
              <w:keepNext/>
              <w:numPr>
                <w:ilvl w:val="0"/>
                <w:numId w:val="17"/>
              </w:numPr>
              <w:tabs>
                <w:tab w:val="left" w:pos="128"/>
              </w:tabs>
              <w:rPr>
                <w:sz w:val="24"/>
                <w:szCs w:val="24"/>
              </w:rPr>
            </w:pPr>
            <w:r>
              <w:rPr>
                <w:sz w:val="24"/>
                <w:szCs w:val="24"/>
              </w:rPr>
              <w:t>Распределение торговой площади.</w:t>
            </w:r>
          </w:p>
          <w:p w:rsidR="00A43BE6" w:rsidRDefault="00534AF3">
            <w:pPr>
              <w:pStyle w:val="af2"/>
              <w:keepNext/>
              <w:numPr>
                <w:ilvl w:val="0"/>
                <w:numId w:val="17"/>
              </w:numPr>
              <w:tabs>
                <w:tab w:val="left" w:pos="128"/>
              </w:tabs>
              <w:rPr>
                <w:sz w:val="24"/>
                <w:szCs w:val="24"/>
              </w:rPr>
            </w:pPr>
            <w:r>
              <w:rPr>
                <w:sz w:val="24"/>
                <w:szCs w:val="24"/>
              </w:rPr>
              <w:t>Экономическая эффективность системы товародвижения.</w:t>
            </w:r>
          </w:p>
          <w:p w:rsidR="00A43BE6" w:rsidRDefault="00534AF3">
            <w:pPr>
              <w:widowControl w:val="0"/>
              <w:tabs>
                <w:tab w:val="left" w:pos="-868"/>
              </w:tabs>
              <w:spacing w:line="280" w:lineRule="auto"/>
              <w:rPr>
                <w:b/>
              </w:rPr>
            </w:pPr>
            <w:r>
              <w:rPr>
                <w:b/>
              </w:rPr>
              <w:t>Рекомендуемые источники</w:t>
            </w:r>
          </w:p>
          <w:p w:rsidR="00A43BE6" w:rsidRDefault="00534AF3">
            <w:pPr>
              <w:widowControl w:val="0"/>
              <w:tabs>
                <w:tab w:val="left" w:pos="0"/>
              </w:tabs>
              <w:contextualSpacing/>
            </w:pPr>
            <w:r>
              <w:t>раздел 8: основная литература №1,2, дополнительная литература №№ 3, 4, 5.</w:t>
            </w:r>
          </w:p>
        </w:tc>
        <w:tc>
          <w:tcPr>
            <w:tcW w:w="1701" w:type="dxa"/>
          </w:tcPr>
          <w:p w:rsidR="00A43BE6" w:rsidRDefault="00534AF3">
            <w:pPr>
              <w:keepNext/>
              <w:widowControl w:val="0"/>
              <w:contextualSpacing/>
            </w:pPr>
            <w:r>
              <w:t>Устные ответы, кейс-стадии</w:t>
            </w:r>
          </w:p>
        </w:tc>
      </w:tr>
      <w:tr w:rsidR="00A43BE6">
        <w:tc>
          <w:tcPr>
            <w:tcW w:w="2850" w:type="dxa"/>
          </w:tcPr>
          <w:p w:rsidR="00A43BE6" w:rsidRDefault="00534AF3">
            <w:pPr>
              <w:widowControl w:val="0"/>
              <w:contextualSpacing/>
            </w:pPr>
            <w:r>
              <w:rPr>
                <w:sz w:val="28"/>
                <w:szCs w:val="28"/>
              </w:rPr>
              <w:t>5.</w:t>
            </w:r>
            <w:r>
              <w:t>Комплекс маркетинговых коммуникаций в управлении продажами</w:t>
            </w:r>
          </w:p>
        </w:tc>
        <w:tc>
          <w:tcPr>
            <w:tcW w:w="5939" w:type="dxa"/>
          </w:tcPr>
          <w:p w:rsidR="00A43BE6" w:rsidRDefault="00534AF3">
            <w:pPr>
              <w:widowControl w:val="0"/>
              <w:tabs>
                <w:tab w:val="left" w:pos="-868"/>
              </w:tabs>
              <w:spacing w:after="22" w:line="259" w:lineRule="auto"/>
            </w:pPr>
            <w:r>
              <w:rPr>
                <w:b/>
              </w:rPr>
              <w:t>Вопросы для контроля знаний и обсуждения:</w:t>
            </w:r>
          </w:p>
          <w:p w:rsidR="00A43BE6" w:rsidRDefault="00534AF3">
            <w:pPr>
              <w:pStyle w:val="af2"/>
              <w:keepNext/>
              <w:numPr>
                <w:ilvl w:val="0"/>
                <w:numId w:val="18"/>
              </w:numPr>
              <w:rPr>
                <w:sz w:val="24"/>
                <w:szCs w:val="24"/>
              </w:rPr>
            </w:pPr>
            <w:r>
              <w:rPr>
                <w:sz w:val="24"/>
                <w:szCs w:val="24"/>
              </w:rPr>
              <w:t>Природа маркетинговых коммуникаций и управление продвижением товара.</w:t>
            </w:r>
          </w:p>
          <w:p w:rsidR="00A43BE6" w:rsidRDefault="00534AF3">
            <w:pPr>
              <w:pStyle w:val="af2"/>
              <w:keepNext/>
              <w:numPr>
                <w:ilvl w:val="0"/>
                <w:numId w:val="18"/>
              </w:numPr>
              <w:rPr>
                <w:sz w:val="24"/>
                <w:szCs w:val="24"/>
              </w:rPr>
            </w:pPr>
            <w:r>
              <w:rPr>
                <w:sz w:val="24"/>
                <w:szCs w:val="24"/>
              </w:rPr>
              <w:t>Понятия маркетинговых коммуникаций и управления продвижения.</w:t>
            </w:r>
          </w:p>
          <w:p w:rsidR="00A43BE6" w:rsidRDefault="00534AF3">
            <w:pPr>
              <w:pStyle w:val="af2"/>
              <w:keepNext/>
              <w:numPr>
                <w:ilvl w:val="0"/>
                <w:numId w:val="18"/>
              </w:numPr>
              <w:rPr>
                <w:sz w:val="24"/>
                <w:szCs w:val="24"/>
              </w:rPr>
            </w:pPr>
            <w:r>
              <w:rPr>
                <w:sz w:val="24"/>
                <w:szCs w:val="24"/>
              </w:rPr>
              <w:t>Управление коммуникационными программами. Понятие целевой аудитории. Цели коммуникационных компаний.</w:t>
            </w:r>
          </w:p>
          <w:p w:rsidR="00A43BE6" w:rsidRDefault="00534AF3">
            <w:pPr>
              <w:pStyle w:val="af2"/>
              <w:keepNext/>
              <w:numPr>
                <w:ilvl w:val="0"/>
                <w:numId w:val="18"/>
              </w:numPr>
              <w:rPr>
                <w:sz w:val="24"/>
                <w:szCs w:val="24"/>
              </w:rPr>
            </w:pPr>
            <w:r>
              <w:rPr>
                <w:sz w:val="24"/>
                <w:szCs w:val="24"/>
              </w:rPr>
              <w:t>Общая коммуникационная модель. Службы формирования спроса и стимулирования сбыта.</w:t>
            </w:r>
          </w:p>
          <w:p w:rsidR="00A43BE6" w:rsidRDefault="00534AF3">
            <w:pPr>
              <w:pStyle w:val="af2"/>
              <w:keepNext/>
              <w:numPr>
                <w:ilvl w:val="0"/>
                <w:numId w:val="18"/>
              </w:numPr>
              <w:rPr>
                <w:sz w:val="24"/>
                <w:szCs w:val="24"/>
              </w:rPr>
            </w:pPr>
            <w:r>
              <w:rPr>
                <w:sz w:val="24"/>
                <w:szCs w:val="24"/>
              </w:rPr>
              <w:lastRenderedPageBreak/>
              <w:t>Планирование рекламных кампаний.</w:t>
            </w:r>
          </w:p>
          <w:p w:rsidR="00A43BE6" w:rsidRDefault="00534AF3">
            <w:pPr>
              <w:keepNext/>
              <w:widowControl w:val="0"/>
              <w:rPr>
                <w:b/>
              </w:rPr>
            </w:pPr>
            <w:r>
              <w:rPr>
                <w:b/>
              </w:rPr>
              <w:t>Темы для обсуждения:</w:t>
            </w:r>
          </w:p>
          <w:p w:rsidR="00A43BE6" w:rsidRDefault="00534AF3">
            <w:pPr>
              <w:pStyle w:val="af2"/>
              <w:keepNext/>
              <w:numPr>
                <w:ilvl w:val="0"/>
                <w:numId w:val="19"/>
              </w:numPr>
              <w:rPr>
                <w:sz w:val="24"/>
                <w:szCs w:val="24"/>
              </w:rPr>
            </w:pPr>
            <w:r>
              <w:rPr>
                <w:sz w:val="24"/>
                <w:szCs w:val="24"/>
              </w:rPr>
              <w:t>Значимость дизайна в рекламе.</w:t>
            </w:r>
          </w:p>
          <w:p w:rsidR="00A43BE6" w:rsidRDefault="00534AF3">
            <w:pPr>
              <w:pStyle w:val="af2"/>
              <w:keepNext/>
              <w:numPr>
                <w:ilvl w:val="0"/>
                <w:numId w:val="19"/>
              </w:numPr>
              <w:rPr>
                <w:sz w:val="24"/>
                <w:szCs w:val="24"/>
              </w:rPr>
            </w:pPr>
            <w:r>
              <w:rPr>
                <w:sz w:val="24"/>
                <w:szCs w:val="24"/>
              </w:rPr>
              <w:t xml:space="preserve"> Современные рекламные технологии и инструменты продвижения.</w:t>
            </w:r>
          </w:p>
          <w:p w:rsidR="00A43BE6" w:rsidRDefault="00534AF3">
            <w:pPr>
              <w:pStyle w:val="af2"/>
              <w:keepNext/>
              <w:numPr>
                <w:ilvl w:val="0"/>
                <w:numId w:val="19"/>
              </w:numPr>
              <w:rPr>
                <w:sz w:val="24"/>
                <w:szCs w:val="24"/>
              </w:rPr>
            </w:pPr>
            <w:r>
              <w:rPr>
                <w:sz w:val="24"/>
                <w:szCs w:val="24"/>
              </w:rPr>
              <w:t xml:space="preserve"> Стадии поведения покупателя при совершении покупки.</w:t>
            </w:r>
          </w:p>
          <w:p w:rsidR="00A43BE6" w:rsidRDefault="00534AF3">
            <w:pPr>
              <w:widowControl w:val="0"/>
              <w:tabs>
                <w:tab w:val="left" w:pos="-868"/>
              </w:tabs>
              <w:spacing w:line="280" w:lineRule="auto"/>
              <w:rPr>
                <w:b/>
              </w:rPr>
            </w:pPr>
            <w:r>
              <w:rPr>
                <w:b/>
              </w:rPr>
              <w:t>Рекомендуемые источники</w:t>
            </w:r>
          </w:p>
          <w:p w:rsidR="00A43BE6" w:rsidRDefault="00534AF3">
            <w:pPr>
              <w:widowControl w:val="0"/>
              <w:tabs>
                <w:tab w:val="left" w:pos="0"/>
              </w:tabs>
              <w:contextualSpacing/>
            </w:pPr>
            <w:r>
              <w:t>раздел 8: основная литература №1,2, дополнительная литература №№ 3, 4, 5.</w:t>
            </w:r>
          </w:p>
        </w:tc>
        <w:tc>
          <w:tcPr>
            <w:tcW w:w="1701" w:type="dxa"/>
          </w:tcPr>
          <w:p w:rsidR="00A43BE6" w:rsidRDefault="00534AF3">
            <w:pPr>
              <w:keepNext/>
              <w:widowControl w:val="0"/>
              <w:contextualSpacing/>
            </w:pPr>
            <w:r>
              <w:lastRenderedPageBreak/>
              <w:t>Разбор   кейс-стадии, контрольное задание</w:t>
            </w:r>
          </w:p>
        </w:tc>
      </w:tr>
    </w:tbl>
    <w:p w:rsidR="00A43BE6" w:rsidRDefault="00A43BE6">
      <w:pPr>
        <w:spacing w:line="276" w:lineRule="auto"/>
        <w:jc w:val="both"/>
        <w:rPr>
          <w:b/>
          <w:bCs/>
          <w:sz w:val="18"/>
          <w:szCs w:val="28"/>
        </w:rPr>
      </w:pPr>
    </w:p>
    <w:p w:rsidR="00A43BE6" w:rsidRDefault="00534AF3">
      <w:pPr>
        <w:spacing w:line="276" w:lineRule="auto"/>
        <w:jc w:val="both"/>
        <w:rPr>
          <w:b/>
          <w:bCs/>
          <w:sz w:val="28"/>
          <w:szCs w:val="28"/>
        </w:rPr>
      </w:pPr>
      <w:r>
        <w:rPr>
          <w:b/>
          <w:bCs/>
          <w:sz w:val="28"/>
          <w:szCs w:val="28"/>
        </w:rPr>
        <w:t>6. Перечень учебно-методического обеспечения для самостоятельной работы обучающихся по дисциплине</w:t>
      </w:r>
    </w:p>
    <w:p w:rsidR="00A43BE6" w:rsidRDefault="00A43BE6">
      <w:pPr>
        <w:spacing w:line="276" w:lineRule="auto"/>
        <w:jc w:val="both"/>
        <w:rPr>
          <w:b/>
          <w:bCs/>
          <w:sz w:val="20"/>
          <w:szCs w:val="28"/>
        </w:rPr>
      </w:pPr>
    </w:p>
    <w:p w:rsidR="00A43BE6" w:rsidRDefault="00534AF3">
      <w:pPr>
        <w:keepNext/>
        <w:spacing w:line="276" w:lineRule="auto"/>
        <w:jc w:val="both"/>
        <w:rPr>
          <w:b/>
          <w:sz w:val="28"/>
          <w:szCs w:val="28"/>
        </w:rPr>
      </w:pPr>
      <w:r>
        <w:rPr>
          <w:b/>
          <w:sz w:val="28"/>
          <w:szCs w:val="28"/>
        </w:rPr>
        <w:t>6.1. Перечень вопросов, отводимых на самостоятельное освоение дисциплины, формы внеаудиторной самостоятельной работы</w:t>
      </w:r>
    </w:p>
    <w:p w:rsidR="00A43BE6" w:rsidRDefault="00A43BE6">
      <w:pPr>
        <w:spacing w:line="360" w:lineRule="auto"/>
        <w:ind w:firstLine="709"/>
        <w:jc w:val="both"/>
        <w:rPr>
          <w:sz w:val="28"/>
          <w:szCs w:val="28"/>
          <w:lang w:eastAsia="en-US"/>
        </w:rPr>
      </w:pPr>
    </w:p>
    <w:p w:rsidR="00A43BE6" w:rsidRDefault="00534AF3">
      <w:pPr>
        <w:jc w:val="right"/>
        <w:rPr>
          <w:sz w:val="28"/>
          <w:szCs w:val="28"/>
        </w:rPr>
      </w:pPr>
      <w:r>
        <w:rPr>
          <w:sz w:val="28"/>
          <w:szCs w:val="28"/>
        </w:rPr>
        <w:t>Таблица 4</w:t>
      </w:r>
    </w:p>
    <w:tbl>
      <w:tblPr>
        <w:tblW w:w="5000" w:type="pct"/>
        <w:tblLayout w:type="fixed"/>
        <w:tblLook w:val="04A0" w:firstRow="1" w:lastRow="0" w:firstColumn="1" w:lastColumn="0" w:noHBand="0" w:noVBand="1"/>
      </w:tblPr>
      <w:tblGrid>
        <w:gridCol w:w="2962"/>
        <w:gridCol w:w="3718"/>
        <w:gridCol w:w="3032"/>
      </w:tblGrid>
      <w:tr w:rsidR="00A43BE6">
        <w:tc>
          <w:tcPr>
            <w:tcW w:w="2896" w:type="dxa"/>
            <w:tcBorders>
              <w:top w:val="single" w:sz="4" w:space="0" w:color="000000"/>
              <w:left w:val="single" w:sz="4" w:space="0" w:color="000000"/>
              <w:bottom w:val="single" w:sz="4" w:space="0" w:color="000000"/>
              <w:right w:val="single" w:sz="4" w:space="0" w:color="000000"/>
            </w:tcBorders>
            <w:shd w:val="clear" w:color="auto" w:fill="auto"/>
          </w:tcPr>
          <w:p w:rsidR="00A43BE6" w:rsidRDefault="00534AF3">
            <w:pPr>
              <w:keepNext/>
              <w:widowControl w:val="0"/>
              <w:jc w:val="center"/>
            </w:pPr>
            <w:r>
              <w:rPr>
                <w:b/>
              </w:rPr>
              <w:t>Наименование тем (разделов) дисциплины</w:t>
            </w:r>
          </w:p>
        </w:tc>
        <w:tc>
          <w:tcPr>
            <w:tcW w:w="3635" w:type="dxa"/>
            <w:tcBorders>
              <w:top w:val="single" w:sz="4" w:space="0" w:color="000000"/>
              <w:left w:val="single" w:sz="4" w:space="0" w:color="000000"/>
              <w:bottom w:val="single" w:sz="4" w:space="0" w:color="000000"/>
              <w:right w:val="single" w:sz="4" w:space="0" w:color="000000"/>
            </w:tcBorders>
            <w:shd w:val="clear" w:color="auto" w:fill="auto"/>
          </w:tcPr>
          <w:p w:rsidR="00A43BE6" w:rsidRDefault="00534AF3">
            <w:pPr>
              <w:keepNext/>
              <w:widowControl w:val="0"/>
              <w:jc w:val="center"/>
              <w:rPr>
                <w:b/>
              </w:rPr>
            </w:pPr>
            <w:r>
              <w:rPr>
                <w:b/>
              </w:rPr>
              <w:t>Перечень вопросов, отводимых на самостоятельное освоение</w:t>
            </w:r>
          </w:p>
        </w:tc>
        <w:tc>
          <w:tcPr>
            <w:tcW w:w="2965" w:type="dxa"/>
            <w:tcBorders>
              <w:top w:val="single" w:sz="4" w:space="0" w:color="000000"/>
              <w:left w:val="single" w:sz="4" w:space="0" w:color="000000"/>
              <w:bottom w:val="single" w:sz="4" w:space="0" w:color="000000"/>
              <w:right w:val="single" w:sz="4" w:space="0" w:color="000000"/>
            </w:tcBorders>
          </w:tcPr>
          <w:p w:rsidR="00A43BE6" w:rsidRDefault="00534AF3">
            <w:pPr>
              <w:keepNext/>
              <w:widowControl w:val="0"/>
              <w:jc w:val="center"/>
              <w:rPr>
                <w:b/>
              </w:rPr>
            </w:pPr>
            <w:r>
              <w:rPr>
                <w:b/>
              </w:rPr>
              <w:t>Формы внеаудиторной самостоятельной работы</w:t>
            </w:r>
          </w:p>
        </w:tc>
      </w:tr>
      <w:tr w:rsidR="00A43BE6">
        <w:tc>
          <w:tcPr>
            <w:tcW w:w="2896" w:type="dxa"/>
            <w:tcBorders>
              <w:top w:val="single" w:sz="4" w:space="0" w:color="000000"/>
              <w:left w:val="single" w:sz="4" w:space="0" w:color="000000"/>
              <w:bottom w:val="single" w:sz="4" w:space="0" w:color="000000"/>
              <w:right w:val="single" w:sz="4" w:space="0" w:color="000000"/>
            </w:tcBorders>
            <w:shd w:val="clear" w:color="auto" w:fill="auto"/>
          </w:tcPr>
          <w:p w:rsidR="00A43BE6" w:rsidRDefault="00534AF3">
            <w:pPr>
              <w:widowControl w:val="0"/>
            </w:pPr>
            <w:r>
              <w:t>1. Сущность управления продажами</w:t>
            </w:r>
          </w:p>
        </w:tc>
        <w:tc>
          <w:tcPr>
            <w:tcW w:w="3635" w:type="dxa"/>
            <w:tcBorders>
              <w:top w:val="single" w:sz="4" w:space="0" w:color="000000"/>
              <w:left w:val="single" w:sz="4" w:space="0" w:color="000000"/>
              <w:bottom w:val="single" w:sz="4" w:space="0" w:color="000000"/>
              <w:right w:val="single" w:sz="4" w:space="0" w:color="000000"/>
            </w:tcBorders>
            <w:shd w:val="clear" w:color="auto" w:fill="auto"/>
          </w:tcPr>
          <w:p w:rsidR="00A43BE6" w:rsidRDefault="00534AF3">
            <w:pPr>
              <w:keepNext/>
              <w:widowControl w:val="0"/>
              <w:ind w:hanging="4"/>
            </w:pPr>
            <w:r>
              <w:t>1. Рассмотрите эволюционный путь развития торговли (от уличной торговли до сетевого ритейла).</w:t>
            </w:r>
          </w:p>
          <w:p w:rsidR="00A43BE6" w:rsidRDefault="00534AF3">
            <w:pPr>
              <w:keepNext/>
              <w:widowControl w:val="0"/>
              <w:ind w:hanging="4"/>
            </w:pPr>
            <w:r>
              <w:t>2. Перечислите современные технологии повышения эффективности продаж.</w:t>
            </w:r>
          </w:p>
          <w:p w:rsidR="00A43BE6" w:rsidRDefault="00534AF3">
            <w:pPr>
              <w:keepNext/>
              <w:widowControl w:val="0"/>
              <w:ind w:hanging="4"/>
            </w:pPr>
            <w:r>
              <w:t>3. Каковы основные принципы продаж.</w:t>
            </w:r>
          </w:p>
          <w:p w:rsidR="00A43BE6" w:rsidRDefault="00534AF3">
            <w:pPr>
              <w:keepNext/>
              <w:widowControl w:val="0"/>
              <w:ind w:hanging="4"/>
            </w:pPr>
            <w:r>
              <w:t>4. Что представляет собой техника СПИН.</w:t>
            </w:r>
          </w:p>
          <w:p w:rsidR="00A43BE6" w:rsidRDefault="00534AF3">
            <w:pPr>
              <w:keepNext/>
              <w:widowControl w:val="0"/>
              <w:ind w:hanging="4"/>
            </w:pPr>
            <w:r>
              <w:t>5. Какие ключевые моменты следует определить при выработке стратегии продаж.</w:t>
            </w:r>
          </w:p>
        </w:tc>
        <w:tc>
          <w:tcPr>
            <w:tcW w:w="2965" w:type="dxa"/>
            <w:tcBorders>
              <w:top w:val="single" w:sz="4" w:space="0" w:color="000000"/>
              <w:left w:val="single" w:sz="4" w:space="0" w:color="000000"/>
              <w:bottom w:val="single" w:sz="4" w:space="0" w:color="000000"/>
              <w:right w:val="single" w:sz="4" w:space="0" w:color="000000"/>
            </w:tcBorders>
          </w:tcPr>
          <w:p w:rsidR="00A43BE6" w:rsidRDefault="00534AF3">
            <w:pPr>
              <w:keepNext/>
              <w:widowControl w:val="0"/>
            </w:pPr>
            <w:r>
              <w:t>Изучение научной и учебной литературы; поиск, сбор, систематизация и анализ статистических материалов и данных интернет-источников</w:t>
            </w:r>
          </w:p>
          <w:p w:rsidR="00A43BE6" w:rsidRDefault="00A43BE6">
            <w:pPr>
              <w:keepNext/>
              <w:widowControl w:val="0"/>
              <w:ind w:firstLine="709"/>
            </w:pPr>
          </w:p>
          <w:p w:rsidR="00A43BE6" w:rsidRDefault="00A43BE6">
            <w:pPr>
              <w:keepNext/>
              <w:widowControl w:val="0"/>
              <w:ind w:firstLine="709"/>
            </w:pPr>
          </w:p>
          <w:p w:rsidR="00A43BE6" w:rsidRDefault="00A43BE6">
            <w:pPr>
              <w:keepNext/>
              <w:widowControl w:val="0"/>
              <w:ind w:firstLine="709"/>
            </w:pPr>
          </w:p>
          <w:p w:rsidR="00A43BE6" w:rsidRDefault="00A43BE6">
            <w:pPr>
              <w:keepNext/>
              <w:widowControl w:val="0"/>
              <w:ind w:firstLine="709"/>
            </w:pPr>
          </w:p>
          <w:p w:rsidR="00A43BE6" w:rsidRDefault="00A43BE6">
            <w:pPr>
              <w:keepNext/>
              <w:widowControl w:val="0"/>
              <w:rPr>
                <w:b/>
              </w:rPr>
            </w:pPr>
          </w:p>
        </w:tc>
      </w:tr>
      <w:tr w:rsidR="00A43BE6">
        <w:tc>
          <w:tcPr>
            <w:tcW w:w="2896" w:type="dxa"/>
            <w:tcBorders>
              <w:top w:val="single" w:sz="4" w:space="0" w:color="000000"/>
              <w:left w:val="single" w:sz="4" w:space="0" w:color="000000"/>
              <w:bottom w:val="single" w:sz="4" w:space="0" w:color="000000"/>
              <w:right w:val="single" w:sz="4" w:space="0" w:color="000000"/>
            </w:tcBorders>
            <w:shd w:val="clear" w:color="auto" w:fill="auto"/>
          </w:tcPr>
          <w:p w:rsidR="00A43BE6" w:rsidRDefault="00534AF3">
            <w:pPr>
              <w:widowControl w:val="0"/>
            </w:pPr>
            <w:r>
              <w:t>2. Сбытовая стратегия организации</w:t>
            </w:r>
          </w:p>
        </w:tc>
        <w:tc>
          <w:tcPr>
            <w:tcW w:w="3635" w:type="dxa"/>
            <w:tcBorders>
              <w:top w:val="single" w:sz="4" w:space="0" w:color="000000"/>
              <w:left w:val="single" w:sz="4" w:space="0" w:color="000000"/>
              <w:bottom w:val="single" w:sz="4" w:space="0" w:color="000000"/>
              <w:right w:val="single" w:sz="4" w:space="0" w:color="000000"/>
            </w:tcBorders>
            <w:shd w:val="clear" w:color="auto" w:fill="auto"/>
          </w:tcPr>
          <w:p w:rsidR="00A43BE6" w:rsidRDefault="00534AF3">
            <w:pPr>
              <w:keepNext/>
              <w:widowControl w:val="0"/>
            </w:pPr>
            <w:r>
              <w:t>1.Качественные и количественные методы прогнозирования сбыта.</w:t>
            </w:r>
          </w:p>
          <w:p w:rsidR="00A43BE6" w:rsidRDefault="00534AF3">
            <w:pPr>
              <w:keepNext/>
              <w:widowControl w:val="0"/>
              <w:rPr>
                <w:color w:val="000000"/>
              </w:rPr>
            </w:pPr>
            <w:r>
              <w:t>2.</w:t>
            </w:r>
            <w:r>
              <w:rPr>
                <w:color w:val="000000"/>
              </w:rPr>
              <w:t xml:space="preserve"> Значение аутсорсинга в повышении эффективности продаж.</w:t>
            </w:r>
          </w:p>
          <w:p w:rsidR="00A43BE6" w:rsidRDefault="00534AF3">
            <w:pPr>
              <w:keepNext/>
              <w:widowControl w:val="0"/>
              <w:rPr>
                <w:color w:val="000000"/>
              </w:rPr>
            </w:pPr>
            <w:r>
              <w:rPr>
                <w:color w:val="000000"/>
              </w:rPr>
              <w:t>3. Какие существуют способы работы с посредническими фирмами и как они влияют на эффективность продаж.</w:t>
            </w:r>
          </w:p>
          <w:p w:rsidR="00A43BE6" w:rsidRDefault="00534AF3">
            <w:pPr>
              <w:widowControl w:val="0"/>
              <w:rPr>
                <w:color w:val="000000"/>
              </w:rPr>
            </w:pPr>
            <w:r>
              <w:rPr>
                <w:color w:val="000000"/>
              </w:rPr>
              <w:t>4.</w:t>
            </w:r>
            <w:r>
              <w:t xml:space="preserve"> </w:t>
            </w:r>
            <w:r>
              <w:rPr>
                <w:color w:val="000000"/>
              </w:rPr>
              <w:t>Особенности продаж различных товаров (на различных рынках).</w:t>
            </w:r>
          </w:p>
          <w:p w:rsidR="00A43BE6" w:rsidRDefault="00534AF3">
            <w:pPr>
              <w:widowControl w:val="0"/>
              <w:rPr>
                <w:color w:val="000000"/>
              </w:rPr>
            </w:pPr>
            <w:r>
              <w:rPr>
                <w:color w:val="000000"/>
              </w:rPr>
              <w:t>5. Уровни каналов распределения.</w:t>
            </w:r>
          </w:p>
        </w:tc>
        <w:tc>
          <w:tcPr>
            <w:tcW w:w="2965" w:type="dxa"/>
            <w:tcBorders>
              <w:top w:val="single" w:sz="4" w:space="0" w:color="000000"/>
              <w:left w:val="single" w:sz="4" w:space="0" w:color="000000"/>
              <w:bottom w:val="single" w:sz="4" w:space="0" w:color="000000"/>
              <w:right w:val="single" w:sz="4" w:space="0" w:color="000000"/>
            </w:tcBorders>
          </w:tcPr>
          <w:p w:rsidR="00A43BE6" w:rsidRDefault="00534AF3">
            <w:pPr>
              <w:widowControl w:val="0"/>
            </w:pPr>
            <w:r>
              <w:t>Изучение научной и учебной литературы; поиск, сбор, систематизация и анализ статистических материалов и данных интернет-источников</w:t>
            </w:r>
          </w:p>
        </w:tc>
      </w:tr>
      <w:tr w:rsidR="00A43BE6">
        <w:tc>
          <w:tcPr>
            <w:tcW w:w="2896" w:type="dxa"/>
            <w:tcBorders>
              <w:top w:val="single" w:sz="4" w:space="0" w:color="000000"/>
              <w:left w:val="single" w:sz="4" w:space="0" w:color="000000"/>
              <w:bottom w:val="single" w:sz="4" w:space="0" w:color="000000"/>
              <w:right w:val="single" w:sz="4" w:space="0" w:color="000000"/>
            </w:tcBorders>
            <w:shd w:val="clear" w:color="auto" w:fill="auto"/>
          </w:tcPr>
          <w:p w:rsidR="00A43BE6" w:rsidRDefault="00534AF3">
            <w:pPr>
              <w:widowControl w:val="0"/>
            </w:pPr>
            <w:r>
              <w:lastRenderedPageBreak/>
              <w:t>3. Организация отдела продаж</w:t>
            </w:r>
          </w:p>
        </w:tc>
        <w:tc>
          <w:tcPr>
            <w:tcW w:w="3635" w:type="dxa"/>
            <w:tcBorders>
              <w:top w:val="single" w:sz="4" w:space="0" w:color="000000"/>
              <w:left w:val="single" w:sz="4" w:space="0" w:color="000000"/>
              <w:bottom w:val="single" w:sz="4" w:space="0" w:color="000000"/>
              <w:right w:val="single" w:sz="4" w:space="0" w:color="000000"/>
            </w:tcBorders>
            <w:shd w:val="clear" w:color="auto" w:fill="auto"/>
          </w:tcPr>
          <w:p w:rsidR="00A43BE6" w:rsidRDefault="00534AF3">
            <w:pPr>
              <w:keepNext/>
              <w:widowControl w:val="0"/>
            </w:pPr>
            <w:r>
              <w:t>1.Какие факторы влияют на выбор структуры отдела продаж.</w:t>
            </w:r>
          </w:p>
          <w:p w:rsidR="00A43BE6" w:rsidRDefault="00534AF3">
            <w:pPr>
              <w:keepNext/>
              <w:widowControl w:val="0"/>
            </w:pPr>
            <w:r>
              <w:t>2.Виды организационных структур отдела продаж на предприятии.</w:t>
            </w:r>
          </w:p>
          <w:p w:rsidR="00A43BE6" w:rsidRDefault="00534AF3">
            <w:pPr>
              <w:keepNext/>
              <w:widowControl w:val="0"/>
            </w:pPr>
            <w:r>
              <w:t>3.Достоинства и недостатки простой структуры отдела продаж.</w:t>
            </w:r>
          </w:p>
          <w:p w:rsidR="00A43BE6" w:rsidRDefault="00534AF3">
            <w:pPr>
              <w:keepNext/>
              <w:widowControl w:val="0"/>
            </w:pPr>
            <w:r>
              <w:t>4.Какие виды специализации могут применяться при организационном построении службы продаж.</w:t>
            </w:r>
          </w:p>
          <w:p w:rsidR="00A43BE6" w:rsidRDefault="00534AF3">
            <w:pPr>
              <w:keepNext/>
              <w:widowControl w:val="0"/>
            </w:pPr>
            <w:r>
              <w:t>5.Преимущества и недостатки организационной структуры отдела продаж при специализации по этапам продаж.</w:t>
            </w:r>
          </w:p>
          <w:p w:rsidR="00A43BE6" w:rsidRDefault="00534AF3">
            <w:pPr>
              <w:keepNext/>
              <w:widowControl w:val="0"/>
            </w:pPr>
            <w:r>
              <w:t>6.Источники подбора персонала в службу продаж.</w:t>
            </w:r>
          </w:p>
          <w:p w:rsidR="00A43BE6" w:rsidRDefault="00A43BE6">
            <w:pPr>
              <w:pStyle w:val="af2"/>
              <w:keepNext/>
              <w:tabs>
                <w:tab w:val="left" w:pos="293"/>
              </w:tabs>
              <w:ind w:left="0"/>
              <w:rPr>
                <w:bCs/>
                <w:sz w:val="24"/>
                <w:szCs w:val="24"/>
              </w:rPr>
            </w:pPr>
          </w:p>
        </w:tc>
        <w:tc>
          <w:tcPr>
            <w:tcW w:w="2965" w:type="dxa"/>
            <w:tcBorders>
              <w:top w:val="single" w:sz="4" w:space="0" w:color="000000"/>
              <w:left w:val="single" w:sz="4" w:space="0" w:color="000000"/>
              <w:bottom w:val="single" w:sz="4" w:space="0" w:color="000000"/>
              <w:right w:val="single" w:sz="4" w:space="0" w:color="000000"/>
            </w:tcBorders>
          </w:tcPr>
          <w:p w:rsidR="00A43BE6" w:rsidRDefault="00534AF3">
            <w:pPr>
              <w:widowControl w:val="0"/>
            </w:pPr>
            <w:r>
              <w:t>Изучение научной и учебной литературы; поиск, сбор, систематизация и анализ статистических материалов и данных интернет-источников</w:t>
            </w:r>
          </w:p>
        </w:tc>
      </w:tr>
      <w:tr w:rsidR="00A43BE6">
        <w:tc>
          <w:tcPr>
            <w:tcW w:w="2896" w:type="dxa"/>
            <w:tcBorders>
              <w:top w:val="single" w:sz="4" w:space="0" w:color="000000"/>
              <w:left w:val="single" w:sz="4" w:space="0" w:color="000000"/>
              <w:bottom w:val="single" w:sz="4" w:space="0" w:color="000000"/>
              <w:right w:val="single" w:sz="4" w:space="0" w:color="000000"/>
            </w:tcBorders>
            <w:shd w:val="clear" w:color="auto" w:fill="auto"/>
          </w:tcPr>
          <w:p w:rsidR="00A43BE6" w:rsidRDefault="00534AF3">
            <w:pPr>
              <w:widowControl w:val="0"/>
            </w:pPr>
            <w:r>
              <w:t>4. Управление ассортиментом при организации продаж.</w:t>
            </w:r>
          </w:p>
          <w:p w:rsidR="00A43BE6" w:rsidRDefault="00A43BE6">
            <w:pPr>
              <w:widowControl w:val="0"/>
            </w:pPr>
          </w:p>
          <w:p w:rsidR="00A43BE6" w:rsidRDefault="00A43BE6">
            <w:pPr>
              <w:widowControl w:val="0"/>
            </w:pPr>
          </w:p>
        </w:tc>
        <w:tc>
          <w:tcPr>
            <w:tcW w:w="3635" w:type="dxa"/>
            <w:tcBorders>
              <w:top w:val="single" w:sz="4" w:space="0" w:color="000000"/>
              <w:left w:val="single" w:sz="4" w:space="0" w:color="000000"/>
              <w:bottom w:val="single" w:sz="4" w:space="0" w:color="000000"/>
              <w:right w:val="single" w:sz="4" w:space="0" w:color="000000"/>
            </w:tcBorders>
            <w:shd w:val="clear" w:color="auto" w:fill="auto"/>
          </w:tcPr>
          <w:p w:rsidR="00A43BE6" w:rsidRDefault="00534AF3">
            <w:pPr>
              <w:keepNext/>
              <w:widowControl w:val="0"/>
            </w:pPr>
            <w:r>
              <w:t>1.Как цели ценообразования увязаны с повышением эффективности продаж.</w:t>
            </w:r>
          </w:p>
          <w:p w:rsidR="00A43BE6" w:rsidRDefault="00534AF3">
            <w:pPr>
              <w:keepNext/>
              <w:widowControl w:val="0"/>
            </w:pPr>
            <w:r>
              <w:t>2.Какие стратегии ценообразования связаны с повышением эффективности продаж.</w:t>
            </w:r>
          </w:p>
          <w:p w:rsidR="00A43BE6" w:rsidRDefault="00534AF3">
            <w:pPr>
              <w:keepNext/>
              <w:widowControl w:val="0"/>
            </w:pPr>
            <w:r>
              <w:t>3.Какие типы товаров выделяют при ассортиментном ценообразовании.</w:t>
            </w:r>
          </w:p>
          <w:p w:rsidR="00A43BE6" w:rsidRDefault="00534AF3">
            <w:pPr>
              <w:keepNext/>
              <w:widowControl w:val="0"/>
            </w:pPr>
            <w:r>
              <w:t>4.Что такое линейка товаров.</w:t>
            </w:r>
          </w:p>
          <w:p w:rsidR="00A43BE6" w:rsidRDefault="00534AF3">
            <w:pPr>
              <w:keepNext/>
              <w:widowControl w:val="0"/>
            </w:pPr>
            <w:r>
              <w:t>5. На основании полученных знаний разработать ассортиментный минимум для разных форматов торговли продуктами питания. Изучить влияние формата торговли на размер ассортиментной матрицы (по ширине и глубине).</w:t>
            </w:r>
          </w:p>
        </w:tc>
        <w:tc>
          <w:tcPr>
            <w:tcW w:w="2965" w:type="dxa"/>
            <w:tcBorders>
              <w:top w:val="single" w:sz="4" w:space="0" w:color="000000"/>
              <w:left w:val="single" w:sz="4" w:space="0" w:color="000000"/>
              <w:bottom w:val="single" w:sz="4" w:space="0" w:color="000000"/>
              <w:right w:val="single" w:sz="4" w:space="0" w:color="000000"/>
            </w:tcBorders>
          </w:tcPr>
          <w:p w:rsidR="00A43BE6" w:rsidRDefault="00534AF3">
            <w:pPr>
              <w:widowControl w:val="0"/>
            </w:pPr>
            <w:r>
              <w:t>Изучение научной и учебной литературы; поиск, сбор, систематизация и анализ статистических материалов и данных интернет-источников</w:t>
            </w:r>
          </w:p>
        </w:tc>
      </w:tr>
      <w:tr w:rsidR="00A43BE6">
        <w:tc>
          <w:tcPr>
            <w:tcW w:w="2896" w:type="dxa"/>
            <w:tcBorders>
              <w:top w:val="single" w:sz="4" w:space="0" w:color="000000"/>
              <w:left w:val="single" w:sz="4" w:space="0" w:color="000000"/>
              <w:bottom w:val="single" w:sz="4" w:space="0" w:color="000000"/>
              <w:right w:val="single" w:sz="4" w:space="0" w:color="000000"/>
            </w:tcBorders>
            <w:shd w:val="clear" w:color="auto" w:fill="auto"/>
          </w:tcPr>
          <w:p w:rsidR="00A43BE6" w:rsidRDefault="00534AF3">
            <w:pPr>
              <w:widowControl w:val="0"/>
            </w:pPr>
            <w:r>
              <w:t>5. Комплекс маркетинговых коммуникаций в управлении продажами</w:t>
            </w:r>
          </w:p>
          <w:p w:rsidR="00A43BE6" w:rsidRDefault="00A43BE6">
            <w:pPr>
              <w:widowControl w:val="0"/>
            </w:pPr>
          </w:p>
          <w:p w:rsidR="00A43BE6" w:rsidRDefault="00A43BE6">
            <w:pPr>
              <w:widowControl w:val="0"/>
            </w:pPr>
          </w:p>
        </w:tc>
        <w:tc>
          <w:tcPr>
            <w:tcW w:w="3635" w:type="dxa"/>
            <w:tcBorders>
              <w:top w:val="single" w:sz="4" w:space="0" w:color="000000"/>
              <w:left w:val="single" w:sz="4" w:space="0" w:color="000000"/>
              <w:bottom w:val="single" w:sz="4" w:space="0" w:color="000000"/>
              <w:right w:val="single" w:sz="4" w:space="0" w:color="000000"/>
            </w:tcBorders>
            <w:shd w:val="clear" w:color="auto" w:fill="auto"/>
          </w:tcPr>
          <w:p w:rsidR="00A43BE6" w:rsidRDefault="00534AF3">
            <w:pPr>
              <w:keepNext/>
              <w:widowControl w:val="0"/>
            </w:pPr>
            <w:r>
              <w:t>1.Какие инструменты маркетинга способствуют повышению эффективности продаж на стадии зрелости ЖЦТ.</w:t>
            </w:r>
          </w:p>
          <w:p w:rsidR="00A43BE6" w:rsidRDefault="00534AF3">
            <w:pPr>
              <w:keepNext/>
              <w:widowControl w:val="0"/>
            </w:pPr>
            <w:r>
              <w:t>2.Сущность стратегии интенсивного маркетинга.</w:t>
            </w:r>
          </w:p>
          <w:p w:rsidR="00A43BE6" w:rsidRDefault="00534AF3">
            <w:pPr>
              <w:keepNext/>
              <w:widowControl w:val="0"/>
            </w:pPr>
            <w:r>
              <w:t>3.В каком случае используют стратегию выборочного проникновения.</w:t>
            </w:r>
          </w:p>
          <w:p w:rsidR="00A43BE6" w:rsidRDefault="00534AF3">
            <w:pPr>
              <w:keepNext/>
              <w:widowControl w:val="0"/>
            </w:pPr>
            <w:r>
              <w:t>4.Чем характеризуется стратегия широкого проникновения.</w:t>
            </w:r>
          </w:p>
          <w:p w:rsidR="00A43BE6" w:rsidRDefault="00534AF3">
            <w:pPr>
              <w:pStyle w:val="af2"/>
              <w:keepNext/>
              <w:ind w:left="9"/>
              <w:rPr>
                <w:bCs/>
                <w:sz w:val="24"/>
                <w:szCs w:val="24"/>
              </w:rPr>
            </w:pPr>
            <w:r>
              <w:rPr>
                <w:sz w:val="24"/>
                <w:szCs w:val="24"/>
              </w:rPr>
              <w:t>5.Какие стратегии маркетинга применяют на стадии внедрения ЖЦТ.</w:t>
            </w:r>
          </w:p>
        </w:tc>
        <w:tc>
          <w:tcPr>
            <w:tcW w:w="2965" w:type="dxa"/>
            <w:tcBorders>
              <w:top w:val="single" w:sz="4" w:space="0" w:color="000000"/>
              <w:left w:val="single" w:sz="4" w:space="0" w:color="000000"/>
              <w:bottom w:val="single" w:sz="4" w:space="0" w:color="000000"/>
              <w:right w:val="single" w:sz="4" w:space="0" w:color="000000"/>
            </w:tcBorders>
          </w:tcPr>
          <w:p w:rsidR="00A43BE6" w:rsidRDefault="00A43BE6">
            <w:pPr>
              <w:keepNext/>
              <w:widowControl w:val="0"/>
              <w:ind w:firstLine="709"/>
            </w:pPr>
          </w:p>
          <w:p w:rsidR="00A43BE6" w:rsidRDefault="00534AF3">
            <w:pPr>
              <w:keepNext/>
              <w:widowControl w:val="0"/>
            </w:pPr>
            <w:r>
              <w:t>Изучение научной и учебной литературы; поиск, сбор, систематизация и анализ статистических материалов и данных интернет-источников</w:t>
            </w:r>
          </w:p>
          <w:p w:rsidR="00A43BE6" w:rsidRDefault="00A43BE6">
            <w:pPr>
              <w:keepNext/>
              <w:widowControl w:val="0"/>
              <w:ind w:firstLine="709"/>
            </w:pPr>
          </w:p>
          <w:p w:rsidR="00A43BE6" w:rsidRDefault="00A43BE6">
            <w:pPr>
              <w:keepNext/>
              <w:widowControl w:val="0"/>
              <w:ind w:firstLine="709"/>
            </w:pPr>
          </w:p>
          <w:p w:rsidR="00A43BE6" w:rsidRDefault="00A43BE6">
            <w:pPr>
              <w:widowControl w:val="0"/>
            </w:pPr>
          </w:p>
        </w:tc>
      </w:tr>
    </w:tbl>
    <w:p w:rsidR="00A43BE6" w:rsidRDefault="00A43BE6">
      <w:pPr>
        <w:keepNext/>
        <w:spacing w:line="360" w:lineRule="auto"/>
        <w:ind w:firstLine="709"/>
        <w:jc w:val="both"/>
        <w:rPr>
          <w:b/>
          <w:sz w:val="28"/>
          <w:szCs w:val="28"/>
        </w:rPr>
      </w:pPr>
    </w:p>
    <w:p w:rsidR="00A43BE6" w:rsidRDefault="00534AF3">
      <w:pPr>
        <w:keepNext/>
        <w:spacing w:line="360" w:lineRule="auto"/>
        <w:ind w:firstLine="709"/>
        <w:jc w:val="both"/>
        <w:rPr>
          <w:b/>
          <w:sz w:val="28"/>
          <w:szCs w:val="28"/>
        </w:rPr>
      </w:pPr>
      <w:r>
        <w:rPr>
          <w:b/>
          <w:sz w:val="28"/>
          <w:szCs w:val="28"/>
        </w:rPr>
        <w:t xml:space="preserve">6.2. Перечень вопросов, заданий, тем для подготовки к текущему контролю </w:t>
      </w:r>
    </w:p>
    <w:p w:rsidR="00A43BE6" w:rsidRDefault="00534AF3">
      <w:pPr>
        <w:spacing w:line="360" w:lineRule="auto"/>
        <w:ind w:firstLine="709"/>
        <w:contextualSpacing/>
        <w:jc w:val="both"/>
        <w:rPr>
          <w:b/>
          <w:bCs/>
          <w:sz w:val="28"/>
          <w:szCs w:val="28"/>
        </w:rPr>
      </w:pPr>
      <w:r>
        <w:rPr>
          <w:b/>
          <w:bCs/>
          <w:sz w:val="28"/>
          <w:szCs w:val="28"/>
        </w:rPr>
        <w:t>Тематика вопросов для контрольной работы.</w:t>
      </w:r>
    </w:p>
    <w:p w:rsidR="00A43BE6" w:rsidRDefault="00534AF3">
      <w:pPr>
        <w:spacing w:line="360" w:lineRule="auto"/>
        <w:ind w:firstLine="709"/>
        <w:contextualSpacing/>
        <w:jc w:val="both"/>
        <w:rPr>
          <w:sz w:val="28"/>
          <w:szCs w:val="28"/>
        </w:rPr>
      </w:pPr>
      <w:r>
        <w:rPr>
          <w:sz w:val="28"/>
          <w:szCs w:val="28"/>
        </w:rPr>
        <w:t>Профессиональная продажа и формирование лояльности потребителей на рынке B2B (B2C):</w:t>
      </w:r>
    </w:p>
    <w:p w:rsidR="00A43BE6" w:rsidRDefault="00534AF3">
      <w:pPr>
        <w:spacing w:line="360" w:lineRule="auto"/>
        <w:ind w:firstLine="709"/>
        <w:contextualSpacing/>
        <w:jc w:val="both"/>
        <w:rPr>
          <w:sz w:val="28"/>
          <w:szCs w:val="28"/>
        </w:rPr>
      </w:pPr>
      <w:r>
        <w:rPr>
          <w:sz w:val="28"/>
          <w:szCs w:val="28"/>
        </w:rPr>
        <w:t>- на рынке банковских услуг;</w:t>
      </w:r>
    </w:p>
    <w:p w:rsidR="00A43BE6" w:rsidRDefault="00534AF3">
      <w:pPr>
        <w:spacing w:line="360" w:lineRule="auto"/>
        <w:ind w:firstLine="709"/>
        <w:contextualSpacing/>
        <w:jc w:val="both"/>
        <w:rPr>
          <w:sz w:val="28"/>
          <w:szCs w:val="28"/>
        </w:rPr>
      </w:pPr>
      <w:r>
        <w:rPr>
          <w:sz w:val="28"/>
          <w:szCs w:val="28"/>
        </w:rPr>
        <w:t>- на рынке страховых услуг;</w:t>
      </w:r>
    </w:p>
    <w:p w:rsidR="00A43BE6" w:rsidRDefault="00534AF3">
      <w:pPr>
        <w:spacing w:line="360" w:lineRule="auto"/>
        <w:ind w:firstLine="709"/>
        <w:contextualSpacing/>
        <w:jc w:val="both"/>
        <w:rPr>
          <w:sz w:val="28"/>
          <w:szCs w:val="28"/>
        </w:rPr>
      </w:pPr>
      <w:r>
        <w:rPr>
          <w:sz w:val="28"/>
          <w:szCs w:val="28"/>
        </w:rPr>
        <w:t>- на рынке факторинговых услуг;</w:t>
      </w:r>
    </w:p>
    <w:p w:rsidR="00A43BE6" w:rsidRDefault="00534AF3">
      <w:pPr>
        <w:spacing w:line="360" w:lineRule="auto"/>
        <w:ind w:firstLine="709"/>
        <w:contextualSpacing/>
        <w:jc w:val="both"/>
        <w:rPr>
          <w:sz w:val="28"/>
          <w:szCs w:val="28"/>
        </w:rPr>
      </w:pPr>
      <w:r>
        <w:rPr>
          <w:sz w:val="28"/>
          <w:szCs w:val="28"/>
        </w:rPr>
        <w:t>- на рынке услуг по негосударственному пенсионному обеспечению;</w:t>
      </w:r>
    </w:p>
    <w:p w:rsidR="00A43BE6" w:rsidRDefault="00534AF3">
      <w:pPr>
        <w:spacing w:line="360" w:lineRule="auto"/>
        <w:ind w:firstLine="709"/>
        <w:contextualSpacing/>
        <w:jc w:val="both"/>
        <w:rPr>
          <w:sz w:val="28"/>
          <w:szCs w:val="28"/>
        </w:rPr>
      </w:pPr>
      <w:r>
        <w:rPr>
          <w:sz w:val="28"/>
          <w:szCs w:val="28"/>
        </w:rPr>
        <w:t>- на рынке форфейтинговых услуг;</w:t>
      </w:r>
    </w:p>
    <w:p w:rsidR="00A43BE6" w:rsidRDefault="00534AF3">
      <w:pPr>
        <w:spacing w:line="360" w:lineRule="auto"/>
        <w:ind w:firstLine="709"/>
        <w:contextualSpacing/>
        <w:jc w:val="both"/>
        <w:rPr>
          <w:sz w:val="28"/>
          <w:szCs w:val="28"/>
        </w:rPr>
      </w:pPr>
      <w:r>
        <w:rPr>
          <w:sz w:val="28"/>
          <w:szCs w:val="28"/>
        </w:rPr>
        <w:t>- на рынке ценных бумаг;</w:t>
      </w:r>
    </w:p>
    <w:p w:rsidR="00A43BE6" w:rsidRDefault="00534AF3">
      <w:pPr>
        <w:spacing w:line="360" w:lineRule="auto"/>
        <w:ind w:firstLine="709"/>
        <w:contextualSpacing/>
        <w:jc w:val="both"/>
        <w:rPr>
          <w:sz w:val="28"/>
          <w:szCs w:val="28"/>
        </w:rPr>
      </w:pPr>
      <w:r>
        <w:rPr>
          <w:sz w:val="28"/>
          <w:szCs w:val="28"/>
        </w:rPr>
        <w:t>- на рынке инвестиционных услуг;</w:t>
      </w:r>
    </w:p>
    <w:p w:rsidR="00A43BE6" w:rsidRDefault="00534AF3">
      <w:pPr>
        <w:spacing w:line="360" w:lineRule="auto"/>
        <w:ind w:firstLine="709"/>
        <w:contextualSpacing/>
        <w:jc w:val="both"/>
        <w:rPr>
          <w:sz w:val="28"/>
          <w:szCs w:val="28"/>
        </w:rPr>
      </w:pPr>
      <w:r>
        <w:rPr>
          <w:sz w:val="28"/>
          <w:szCs w:val="28"/>
        </w:rPr>
        <w:t>- на рынке услуг по договору лизинга;</w:t>
      </w:r>
    </w:p>
    <w:p w:rsidR="00A43BE6" w:rsidRDefault="00534AF3">
      <w:pPr>
        <w:spacing w:line="360" w:lineRule="auto"/>
        <w:ind w:firstLine="709"/>
        <w:contextualSpacing/>
        <w:jc w:val="both"/>
        <w:rPr>
          <w:sz w:val="28"/>
          <w:szCs w:val="28"/>
        </w:rPr>
      </w:pPr>
      <w:r>
        <w:rPr>
          <w:sz w:val="28"/>
          <w:szCs w:val="28"/>
        </w:rPr>
        <w:t>- на рынке трастовых операций;</w:t>
      </w:r>
    </w:p>
    <w:p w:rsidR="00A43BE6" w:rsidRDefault="00534AF3">
      <w:pPr>
        <w:spacing w:line="360" w:lineRule="auto"/>
        <w:ind w:firstLine="709"/>
        <w:contextualSpacing/>
        <w:jc w:val="both"/>
        <w:rPr>
          <w:sz w:val="28"/>
          <w:szCs w:val="28"/>
        </w:rPr>
      </w:pPr>
      <w:r>
        <w:rPr>
          <w:sz w:val="28"/>
          <w:szCs w:val="28"/>
        </w:rPr>
        <w:t>- на рынке инвестиционных услуг;</w:t>
      </w:r>
    </w:p>
    <w:p w:rsidR="00A43BE6" w:rsidRDefault="00534AF3">
      <w:pPr>
        <w:spacing w:line="360" w:lineRule="auto"/>
        <w:ind w:firstLine="709"/>
        <w:contextualSpacing/>
        <w:jc w:val="both"/>
        <w:rPr>
          <w:sz w:val="28"/>
          <w:szCs w:val="28"/>
        </w:rPr>
      </w:pPr>
      <w:r>
        <w:rPr>
          <w:sz w:val="28"/>
          <w:szCs w:val="28"/>
        </w:rPr>
        <w:t>- на валютном рынке;</w:t>
      </w:r>
    </w:p>
    <w:p w:rsidR="00A43BE6" w:rsidRDefault="00534AF3">
      <w:pPr>
        <w:spacing w:line="360" w:lineRule="auto"/>
        <w:ind w:firstLine="709"/>
        <w:contextualSpacing/>
        <w:jc w:val="both"/>
        <w:rPr>
          <w:sz w:val="28"/>
          <w:szCs w:val="28"/>
        </w:rPr>
      </w:pPr>
      <w:r>
        <w:rPr>
          <w:sz w:val="28"/>
          <w:szCs w:val="28"/>
        </w:rPr>
        <w:t>- на рынке брокерских услуг.</w:t>
      </w:r>
    </w:p>
    <w:p w:rsidR="00A43BE6" w:rsidRDefault="00534AF3">
      <w:pPr>
        <w:spacing w:line="360" w:lineRule="auto"/>
        <w:ind w:firstLine="709"/>
        <w:jc w:val="both"/>
        <w:rPr>
          <w:b/>
          <w:sz w:val="28"/>
          <w:szCs w:val="28"/>
        </w:rPr>
      </w:pPr>
      <w:r>
        <w:rPr>
          <w:b/>
          <w:sz w:val="28"/>
          <w:szCs w:val="28"/>
        </w:rPr>
        <w:t>Перечень вопросов для подготовки к круглому столу, дискуссии</w:t>
      </w:r>
    </w:p>
    <w:p w:rsidR="00A43BE6" w:rsidRDefault="00534AF3">
      <w:pPr>
        <w:spacing w:line="360" w:lineRule="auto"/>
        <w:ind w:firstLine="709"/>
        <w:jc w:val="both"/>
        <w:rPr>
          <w:sz w:val="28"/>
          <w:szCs w:val="28"/>
        </w:rPr>
      </w:pPr>
      <w:r>
        <w:rPr>
          <w:sz w:val="28"/>
          <w:szCs w:val="28"/>
        </w:rPr>
        <w:t>1.Современные технологии повышения эффективности продаж.</w:t>
      </w:r>
    </w:p>
    <w:p w:rsidR="00A43BE6" w:rsidRDefault="00534AF3">
      <w:pPr>
        <w:spacing w:line="360" w:lineRule="auto"/>
        <w:ind w:firstLine="709"/>
        <w:jc w:val="both"/>
        <w:rPr>
          <w:sz w:val="28"/>
          <w:szCs w:val="28"/>
        </w:rPr>
      </w:pPr>
      <w:r>
        <w:rPr>
          <w:sz w:val="28"/>
          <w:szCs w:val="28"/>
        </w:rPr>
        <w:t>2.Роль маркетинга в обеспечении эффективных продаж.</w:t>
      </w:r>
    </w:p>
    <w:p w:rsidR="00A43BE6" w:rsidRDefault="00534AF3">
      <w:pPr>
        <w:spacing w:line="360" w:lineRule="auto"/>
        <w:ind w:firstLine="709"/>
        <w:jc w:val="both"/>
        <w:rPr>
          <w:sz w:val="28"/>
          <w:szCs w:val="28"/>
        </w:rPr>
      </w:pPr>
      <w:r>
        <w:rPr>
          <w:sz w:val="28"/>
          <w:szCs w:val="28"/>
        </w:rPr>
        <w:t>3.Управление продажами.</w:t>
      </w:r>
    </w:p>
    <w:p w:rsidR="00A43BE6" w:rsidRDefault="00534AF3">
      <w:pPr>
        <w:spacing w:line="360" w:lineRule="auto"/>
        <w:ind w:firstLine="709"/>
        <w:jc w:val="both"/>
        <w:rPr>
          <w:sz w:val="28"/>
          <w:szCs w:val="28"/>
        </w:rPr>
      </w:pPr>
      <w:r>
        <w:rPr>
          <w:sz w:val="28"/>
          <w:szCs w:val="28"/>
        </w:rPr>
        <w:t>4.Бенчмаркинг.</w:t>
      </w:r>
    </w:p>
    <w:p w:rsidR="00A43BE6" w:rsidRDefault="00534AF3">
      <w:pPr>
        <w:spacing w:line="360" w:lineRule="auto"/>
        <w:ind w:firstLine="709"/>
        <w:jc w:val="both"/>
        <w:rPr>
          <w:sz w:val="28"/>
          <w:szCs w:val="28"/>
        </w:rPr>
      </w:pPr>
      <w:r>
        <w:rPr>
          <w:sz w:val="28"/>
          <w:szCs w:val="28"/>
        </w:rPr>
        <w:t>5.Аутсорсинг.</w:t>
      </w:r>
    </w:p>
    <w:p w:rsidR="00A43BE6" w:rsidRDefault="00534AF3">
      <w:pPr>
        <w:spacing w:line="360" w:lineRule="auto"/>
        <w:ind w:firstLine="709"/>
        <w:jc w:val="both"/>
        <w:rPr>
          <w:sz w:val="28"/>
          <w:szCs w:val="28"/>
        </w:rPr>
      </w:pPr>
      <w:r>
        <w:rPr>
          <w:sz w:val="28"/>
          <w:szCs w:val="28"/>
        </w:rPr>
        <w:t>6.Прямой маркетинг.</w:t>
      </w:r>
    </w:p>
    <w:p w:rsidR="00A43BE6" w:rsidRDefault="00534AF3">
      <w:pPr>
        <w:spacing w:line="360" w:lineRule="auto"/>
        <w:ind w:firstLine="709"/>
        <w:jc w:val="both"/>
        <w:rPr>
          <w:sz w:val="28"/>
          <w:szCs w:val="28"/>
        </w:rPr>
      </w:pPr>
      <w:r>
        <w:rPr>
          <w:sz w:val="28"/>
          <w:szCs w:val="28"/>
        </w:rPr>
        <w:t>7.Мерчандайзинг.</w:t>
      </w:r>
    </w:p>
    <w:p w:rsidR="00A43BE6" w:rsidRDefault="00534AF3">
      <w:pPr>
        <w:spacing w:line="360" w:lineRule="auto"/>
        <w:ind w:firstLine="709"/>
        <w:jc w:val="both"/>
        <w:rPr>
          <w:sz w:val="28"/>
          <w:szCs w:val="28"/>
        </w:rPr>
      </w:pPr>
      <w:r>
        <w:rPr>
          <w:sz w:val="28"/>
          <w:szCs w:val="28"/>
        </w:rPr>
        <w:t>8.Значение рекламы в управлении продажами.</w:t>
      </w:r>
    </w:p>
    <w:p w:rsidR="00A43BE6" w:rsidRDefault="00534AF3">
      <w:pPr>
        <w:spacing w:line="360" w:lineRule="auto"/>
        <w:ind w:firstLine="709"/>
        <w:jc w:val="both"/>
        <w:rPr>
          <w:sz w:val="28"/>
          <w:szCs w:val="28"/>
        </w:rPr>
      </w:pPr>
      <w:r>
        <w:rPr>
          <w:sz w:val="28"/>
          <w:szCs w:val="28"/>
        </w:rPr>
        <w:t>9.Прогнозирование и моделирование продаж.</w:t>
      </w:r>
    </w:p>
    <w:p w:rsidR="00A43BE6" w:rsidRDefault="00534AF3">
      <w:pPr>
        <w:spacing w:line="360" w:lineRule="auto"/>
        <w:ind w:firstLine="709"/>
        <w:jc w:val="both"/>
        <w:rPr>
          <w:sz w:val="28"/>
          <w:szCs w:val="28"/>
        </w:rPr>
      </w:pPr>
      <w:r>
        <w:rPr>
          <w:sz w:val="28"/>
          <w:szCs w:val="28"/>
        </w:rPr>
        <w:t>10.Роль товарной политики в повышении эффективности продаж.</w:t>
      </w:r>
    </w:p>
    <w:p w:rsidR="00A43BE6" w:rsidRDefault="00534AF3">
      <w:pPr>
        <w:spacing w:line="360" w:lineRule="auto"/>
        <w:ind w:firstLine="709"/>
        <w:jc w:val="both"/>
        <w:rPr>
          <w:sz w:val="28"/>
          <w:szCs w:val="28"/>
        </w:rPr>
      </w:pPr>
      <w:r>
        <w:rPr>
          <w:sz w:val="28"/>
          <w:szCs w:val="28"/>
        </w:rPr>
        <w:t>11.Брендинг.</w:t>
      </w:r>
    </w:p>
    <w:p w:rsidR="00A43BE6" w:rsidRDefault="00534AF3">
      <w:pPr>
        <w:spacing w:line="360" w:lineRule="auto"/>
        <w:ind w:firstLine="709"/>
        <w:jc w:val="both"/>
        <w:rPr>
          <w:sz w:val="28"/>
          <w:szCs w:val="28"/>
        </w:rPr>
      </w:pPr>
      <w:r>
        <w:rPr>
          <w:sz w:val="28"/>
          <w:szCs w:val="28"/>
        </w:rPr>
        <w:lastRenderedPageBreak/>
        <w:t>12.Внутренний маркетинг.</w:t>
      </w:r>
    </w:p>
    <w:p w:rsidR="00A43BE6" w:rsidRDefault="00534AF3">
      <w:pPr>
        <w:spacing w:line="360" w:lineRule="auto"/>
        <w:ind w:firstLine="709"/>
        <w:jc w:val="both"/>
        <w:rPr>
          <w:sz w:val="28"/>
          <w:szCs w:val="28"/>
        </w:rPr>
      </w:pPr>
      <w:r>
        <w:rPr>
          <w:sz w:val="28"/>
          <w:szCs w:val="28"/>
        </w:rPr>
        <w:t>13.Маркетинг партнерских отношений.</w:t>
      </w:r>
    </w:p>
    <w:p w:rsidR="00A43BE6" w:rsidRDefault="00534AF3">
      <w:pPr>
        <w:spacing w:line="360" w:lineRule="auto"/>
        <w:ind w:firstLine="709"/>
        <w:jc w:val="both"/>
        <w:rPr>
          <w:sz w:val="28"/>
          <w:szCs w:val="28"/>
        </w:rPr>
      </w:pPr>
      <w:r>
        <w:rPr>
          <w:sz w:val="28"/>
          <w:szCs w:val="28"/>
        </w:rPr>
        <w:t>14.Социально-ответственный маркетинг в управлении продажами.1</w:t>
      </w:r>
    </w:p>
    <w:p w:rsidR="00A43BE6" w:rsidRDefault="00534AF3">
      <w:pPr>
        <w:spacing w:line="360" w:lineRule="auto"/>
        <w:ind w:firstLine="709"/>
        <w:jc w:val="both"/>
        <w:rPr>
          <w:sz w:val="28"/>
          <w:szCs w:val="28"/>
        </w:rPr>
      </w:pPr>
      <w:r>
        <w:rPr>
          <w:sz w:val="28"/>
          <w:szCs w:val="28"/>
        </w:rPr>
        <w:t>15.Экологический аспект маркетинга продаж.</w:t>
      </w:r>
    </w:p>
    <w:p w:rsidR="00A43BE6" w:rsidRDefault="00534AF3">
      <w:pPr>
        <w:spacing w:line="360" w:lineRule="auto"/>
        <w:ind w:firstLine="709"/>
        <w:jc w:val="both"/>
        <w:rPr>
          <w:sz w:val="28"/>
          <w:szCs w:val="28"/>
        </w:rPr>
      </w:pPr>
      <w:r>
        <w:rPr>
          <w:sz w:val="28"/>
          <w:szCs w:val="28"/>
        </w:rPr>
        <w:t>16.Маркетинговая логистика.</w:t>
      </w:r>
    </w:p>
    <w:p w:rsidR="00A43BE6" w:rsidRDefault="00534AF3">
      <w:pPr>
        <w:spacing w:line="360" w:lineRule="auto"/>
        <w:ind w:firstLine="709"/>
        <w:jc w:val="both"/>
        <w:rPr>
          <w:sz w:val="28"/>
          <w:szCs w:val="28"/>
        </w:rPr>
      </w:pPr>
      <w:r>
        <w:rPr>
          <w:sz w:val="28"/>
          <w:szCs w:val="28"/>
        </w:rPr>
        <w:t>17.Экономико-математическое моделирование в управлении продажами.</w:t>
      </w:r>
    </w:p>
    <w:p w:rsidR="00A43BE6" w:rsidRDefault="00534AF3">
      <w:pPr>
        <w:spacing w:line="360" w:lineRule="auto"/>
        <w:ind w:firstLine="709"/>
        <w:jc w:val="both"/>
        <w:rPr>
          <w:sz w:val="28"/>
          <w:szCs w:val="28"/>
        </w:rPr>
      </w:pPr>
      <w:r>
        <w:rPr>
          <w:sz w:val="28"/>
          <w:szCs w:val="28"/>
        </w:rPr>
        <w:t>18.Особенности продаж различных товаров (на различных рынках)</w:t>
      </w:r>
    </w:p>
    <w:p w:rsidR="00A43BE6" w:rsidRDefault="00534AF3">
      <w:pPr>
        <w:spacing w:line="360" w:lineRule="auto"/>
        <w:ind w:firstLine="709"/>
        <w:jc w:val="both"/>
        <w:rPr>
          <w:sz w:val="28"/>
          <w:szCs w:val="28"/>
        </w:rPr>
      </w:pPr>
      <w:r>
        <w:rPr>
          <w:sz w:val="28"/>
          <w:szCs w:val="28"/>
        </w:rPr>
        <w:t>19.Роль сегментирования и позиционирования в повышении эффективности продаж.</w:t>
      </w:r>
    </w:p>
    <w:p w:rsidR="00A43BE6" w:rsidRDefault="00534AF3">
      <w:pPr>
        <w:spacing w:line="360" w:lineRule="auto"/>
        <w:ind w:firstLine="709"/>
        <w:jc w:val="both"/>
        <w:rPr>
          <w:sz w:val="28"/>
          <w:szCs w:val="28"/>
        </w:rPr>
      </w:pPr>
      <w:r>
        <w:rPr>
          <w:sz w:val="28"/>
          <w:szCs w:val="28"/>
        </w:rPr>
        <w:t>20.Стратегии продаж.</w:t>
      </w:r>
    </w:p>
    <w:p w:rsidR="00A43BE6" w:rsidRDefault="00534AF3">
      <w:pPr>
        <w:spacing w:line="360" w:lineRule="auto"/>
        <w:ind w:firstLine="709"/>
        <w:jc w:val="both"/>
        <w:rPr>
          <w:sz w:val="28"/>
          <w:szCs w:val="28"/>
        </w:rPr>
      </w:pPr>
      <w:r>
        <w:rPr>
          <w:sz w:val="28"/>
          <w:szCs w:val="28"/>
        </w:rPr>
        <w:t>21.Ценообразование как фактор управления продажами.2</w:t>
      </w:r>
    </w:p>
    <w:p w:rsidR="00A43BE6" w:rsidRDefault="00534AF3">
      <w:pPr>
        <w:spacing w:line="360" w:lineRule="auto"/>
        <w:ind w:firstLine="709"/>
        <w:jc w:val="both"/>
        <w:rPr>
          <w:sz w:val="28"/>
          <w:szCs w:val="28"/>
        </w:rPr>
      </w:pPr>
      <w:r>
        <w:rPr>
          <w:sz w:val="28"/>
          <w:szCs w:val="28"/>
        </w:rPr>
        <w:t>22.Значение маркетинговых исследований при планировании продаж.</w:t>
      </w:r>
    </w:p>
    <w:p w:rsidR="00A43BE6" w:rsidRDefault="00534AF3">
      <w:pPr>
        <w:spacing w:line="360" w:lineRule="auto"/>
        <w:ind w:firstLine="709"/>
        <w:jc w:val="both"/>
        <w:rPr>
          <w:sz w:val="28"/>
          <w:szCs w:val="28"/>
        </w:rPr>
      </w:pPr>
      <w:r>
        <w:rPr>
          <w:sz w:val="28"/>
          <w:szCs w:val="28"/>
        </w:rPr>
        <w:t>23.Информационные технологии в маркетинге продаж.</w:t>
      </w:r>
    </w:p>
    <w:p w:rsidR="00A43BE6" w:rsidRDefault="00534AF3">
      <w:pPr>
        <w:spacing w:line="360" w:lineRule="auto"/>
        <w:ind w:firstLine="709"/>
        <w:jc w:val="both"/>
        <w:rPr>
          <w:b/>
          <w:sz w:val="28"/>
          <w:szCs w:val="28"/>
        </w:rPr>
      </w:pPr>
      <w:r>
        <w:rPr>
          <w:sz w:val="28"/>
          <w:szCs w:val="28"/>
        </w:rPr>
        <w:t>24.Сетевой маркетинг продаж.Критерии балльной оценки различных форм текущего контроля успеваемости содержатся в соответствующих методических рекомендациях Департамента Менеджмента.</w:t>
      </w:r>
    </w:p>
    <w:p w:rsidR="00A43BE6" w:rsidRDefault="00A43BE6">
      <w:pPr>
        <w:jc w:val="both"/>
        <w:rPr>
          <w:b/>
          <w:sz w:val="28"/>
          <w:szCs w:val="28"/>
        </w:rPr>
      </w:pPr>
    </w:p>
    <w:p w:rsidR="00494BFC" w:rsidRDefault="00494BFC">
      <w:pPr>
        <w:spacing w:line="276" w:lineRule="auto"/>
        <w:jc w:val="both"/>
        <w:rPr>
          <w:b/>
          <w:sz w:val="28"/>
          <w:szCs w:val="28"/>
        </w:rPr>
      </w:pPr>
    </w:p>
    <w:p w:rsidR="00494BFC" w:rsidRDefault="00494BFC">
      <w:pPr>
        <w:spacing w:line="276" w:lineRule="auto"/>
        <w:jc w:val="both"/>
        <w:rPr>
          <w:b/>
          <w:sz w:val="28"/>
          <w:szCs w:val="28"/>
        </w:rPr>
      </w:pPr>
    </w:p>
    <w:p w:rsidR="00494BFC" w:rsidRDefault="00494BFC">
      <w:pPr>
        <w:spacing w:line="276" w:lineRule="auto"/>
        <w:jc w:val="both"/>
        <w:rPr>
          <w:b/>
          <w:sz w:val="28"/>
          <w:szCs w:val="28"/>
        </w:rPr>
      </w:pPr>
    </w:p>
    <w:p w:rsidR="00494BFC" w:rsidRDefault="00494BFC">
      <w:pPr>
        <w:spacing w:line="276" w:lineRule="auto"/>
        <w:jc w:val="both"/>
        <w:rPr>
          <w:b/>
          <w:sz w:val="28"/>
          <w:szCs w:val="28"/>
        </w:rPr>
      </w:pPr>
    </w:p>
    <w:p w:rsidR="00494BFC" w:rsidRDefault="00494BFC">
      <w:pPr>
        <w:spacing w:line="276" w:lineRule="auto"/>
        <w:jc w:val="both"/>
        <w:rPr>
          <w:b/>
          <w:sz w:val="28"/>
          <w:szCs w:val="28"/>
        </w:rPr>
      </w:pPr>
    </w:p>
    <w:p w:rsidR="00494BFC" w:rsidRDefault="00494BFC">
      <w:pPr>
        <w:spacing w:line="276" w:lineRule="auto"/>
        <w:jc w:val="both"/>
        <w:rPr>
          <w:b/>
          <w:sz w:val="28"/>
          <w:szCs w:val="28"/>
        </w:rPr>
      </w:pPr>
    </w:p>
    <w:p w:rsidR="00494BFC" w:rsidRDefault="00494BFC">
      <w:pPr>
        <w:spacing w:line="276" w:lineRule="auto"/>
        <w:jc w:val="both"/>
        <w:rPr>
          <w:b/>
          <w:sz w:val="28"/>
          <w:szCs w:val="28"/>
        </w:rPr>
      </w:pPr>
    </w:p>
    <w:p w:rsidR="00494BFC" w:rsidRDefault="00494BFC">
      <w:pPr>
        <w:spacing w:line="276" w:lineRule="auto"/>
        <w:jc w:val="both"/>
        <w:rPr>
          <w:b/>
          <w:sz w:val="28"/>
          <w:szCs w:val="28"/>
        </w:rPr>
      </w:pPr>
    </w:p>
    <w:p w:rsidR="00494BFC" w:rsidRDefault="00494BFC">
      <w:pPr>
        <w:spacing w:line="276" w:lineRule="auto"/>
        <w:jc w:val="both"/>
        <w:rPr>
          <w:b/>
          <w:sz w:val="28"/>
          <w:szCs w:val="28"/>
        </w:rPr>
      </w:pPr>
    </w:p>
    <w:p w:rsidR="00494BFC" w:rsidRDefault="00494BFC">
      <w:pPr>
        <w:spacing w:line="276" w:lineRule="auto"/>
        <w:jc w:val="both"/>
        <w:rPr>
          <w:b/>
          <w:sz w:val="28"/>
          <w:szCs w:val="28"/>
        </w:rPr>
      </w:pPr>
    </w:p>
    <w:p w:rsidR="00494BFC" w:rsidRDefault="00494BFC">
      <w:pPr>
        <w:spacing w:line="276" w:lineRule="auto"/>
        <w:jc w:val="both"/>
        <w:rPr>
          <w:b/>
          <w:sz w:val="28"/>
          <w:szCs w:val="28"/>
        </w:rPr>
      </w:pPr>
    </w:p>
    <w:p w:rsidR="00494BFC" w:rsidRDefault="00494BFC">
      <w:pPr>
        <w:spacing w:line="276" w:lineRule="auto"/>
        <w:jc w:val="both"/>
        <w:rPr>
          <w:b/>
          <w:sz w:val="28"/>
          <w:szCs w:val="28"/>
        </w:rPr>
      </w:pPr>
    </w:p>
    <w:p w:rsidR="00494BFC" w:rsidRDefault="00494BFC">
      <w:pPr>
        <w:spacing w:line="276" w:lineRule="auto"/>
        <w:jc w:val="both"/>
        <w:rPr>
          <w:b/>
          <w:sz w:val="28"/>
          <w:szCs w:val="28"/>
        </w:rPr>
      </w:pPr>
    </w:p>
    <w:p w:rsidR="00494BFC" w:rsidRDefault="00494BFC">
      <w:pPr>
        <w:spacing w:line="276" w:lineRule="auto"/>
        <w:jc w:val="both"/>
        <w:rPr>
          <w:b/>
          <w:sz w:val="28"/>
          <w:szCs w:val="28"/>
        </w:rPr>
      </w:pPr>
    </w:p>
    <w:p w:rsidR="00494BFC" w:rsidRDefault="00494BFC">
      <w:pPr>
        <w:spacing w:line="276" w:lineRule="auto"/>
        <w:jc w:val="both"/>
        <w:rPr>
          <w:b/>
          <w:sz w:val="28"/>
          <w:szCs w:val="28"/>
        </w:rPr>
      </w:pPr>
    </w:p>
    <w:p w:rsidR="00494BFC" w:rsidRDefault="00494BFC">
      <w:pPr>
        <w:spacing w:line="276" w:lineRule="auto"/>
        <w:jc w:val="both"/>
        <w:rPr>
          <w:b/>
          <w:sz w:val="28"/>
          <w:szCs w:val="28"/>
        </w:rPr>
      </w:pPr>
    </w:p>
    <w:p w:rsidR="00494BFC" w:rsidRDefault="00494BFC">
      <w:pPr>
        <w:spacing w:line="276" w:lineRule="auto"/>
        <w:jc w:val="both"/>
        <w:rPr>
          <w:b/>
          <w:sz w:val="28"/>
          <w:szCs w:val="28"/>
        </w:rPr>
      </w:pPr>
    </w:p>
    <w:p w:rsidR="00494BFC" w:rsidRDefault="00494BFC">
      <w:pPr>
        <w:spacing w:line="276" w:lineRule="auto"/>
        <w:jc w:val="both"/>
        <w:rPr>
          <w:b/>
          <w:sz w:val="28"/>
          <w:szCs w:val="28"/>
        </w:rPr>
      </w:pPr>
    </w:p>
    <w:p w:rsidR="00A43BE6" w:rsidRDefault="00534AF3">
      <w:pPr>
        <w:spacing w:line="276" w:lineRule="auto"/>
        <w:jc w:val="both"/>
        <w:rPr>
          <w:b/>
          <w:sz w:val="28"/>
          <w:szCs w:val="28"/>
        </w:rPr>
      </w:pPr>
      <w:r>
        <w:rPr>
          <w:b/>
          <w:sz w:val="28"/>
          <w:szCs w:val="28"/>
        </w:rPr>
        <w:t>7. Фонд оценочных средств для проведения промежуточной аттестации обучающихся по дисциплине</w:t>
      </w:r>
    </w:p>
    <w:p w:rsidR="00A43BE6" w:rsidRDefault="00A43BE6">
      <w:pPr>
        <w:spacing w:line="360" w:lineRule="auto"/>
        <w:ind w:firstLine="708"/>
        <w:jc w:val="both"/>
        <w:rPr>
          <w:i/>
        </w:rPr>
      </w:pPr>
    </w:p>
    <w:p w:rsidR="00A43BE6" w:rsidRDefault="00534AF3">
      <w:pPr>
        <w:spacing w:line="360" w:lineRule="auto"/>
        <w:ind w:firstLine="709"/>
        <w:jc w:val="both"/>
        <w:rPr>
          <w:sz w:val="28"/>
          <w:szCs w:val="28"/>
        </w:rPr>
      </w:pPr>
      <w:r>
        <w:rPr>
          <w:sz w:val="28"/>
          <w:szCs w:val="28"/>
        </w:rPr>
        <w:t>Перечень компетенций и их структура в виде умений, знаний и навыков содержится в разделе 2 рабочей программы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A43BE6" w:rsidRDefault="00534AF3">
      <w:pPr>
        <w:spacing w:after="174" w:line="264" w:lineRule="auto"/>
        <w:ind w:left="10" w:right="1" w:hanging="10"/>
        <w:jc w:val="right"/>
        <w:rPr>
          <w:color w:val="000000"/>
          <w:sz w:val="28"/>
          <w:szCs w:val="22"/>
        </w:rPr>
      </w:pPr>
      <w:r>
        <w:rPr>
          <w:color w:val="000000"/>
          <w:sz w:val="28"/>
          <w:szCs w:val="22"/>
        </w:rPr>
        <w:t xml:space="preserve">Таблица 5. </w:t>
      </w:r>
    </w:p>
    <w:tbl>
      <w:tblPr>
        <w:tblW w:w="10207" w:type="dxa"/>
        <w:tblInd w:w="-459" w:type="dxa"/>
        <w:tblLayout w:type="fixed"/>
        <w:tblLook w:val="04A0" w:firstRow="1" w:lastRow="0" w:firstColumn="1" w:lastColumn="0" w:noHBand="0" w:noVBand="1"/>
      </w:tblPr>
      <w:tblGrid>
        <w:gridCol w:w="2268"/>
        <w:gridCol w:w="2410"/>
        <w:gridCol w:w="2268"/>
        <w:gridCol w:w="3261"/>
      </w:tblGrid>
      <w:tr w:rsidR="00A43BE6" w:rsidTr="002B6946">
        <w:trPr>
          <w:trHeight w:val="386"/>
        </w:trPr>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43BE6" w:rsidRDefault="00534AF3">
            <w:pPr>
              <w:widowControl w:val="0"/>
              <w:ind w:right="45"/>
              <w:rPr>
                <w:iCs/>
                <w:sz w:val="22"/>
                <w:szCs w:val="22"/>
                <w:u w:val="single"/>
              </w:rPr>
            </w:pPr>
            <w:r>
              <w:rPr>
                <w:sz w:val="22"/>
                <w:szCs w:val="22"/>
              </w:rPr>
              <w:t>Наименование компетенции</w:t>
            </w:r>
          </w:p>
        </w:tc>
        <w:tc>
          <w:tcPr>
            <w:tcW w:w="2410" w:type="dxa"/>
            <w:tcBorders>
              <w:top w:val="single" w:sz="4" w:space="0" w:color="000000"/>
              <w:left w:val="single" w:sz="4" w:space="0" w:color="000000"/>
              <w:bottom w:val="single" w:sz="4" w:space="0" w:color="000000"/>
              <w:right w:val="single" w:sz="4" w:space="0" w:color="000000"/>
            </w:tcBorders>
          </w:tcPr>
          <w:p w:rsidR="00A43BE6" w:rsidRDefault="00534AF3">
            <w:pPr>
              <w:widowControl w:val="0"/>
              <w:ind w:right="45"/>
              <w:rPr>
                <w:iCs/>
                <w:sz w:val="22"/>
                <w:szCs w:val="22"/>
                <w:u w:val="single"/>
              </w:rPr>
            </w:pPr>
            <w:r>
              <w:rPr>
                <w:sz w:val="22"/>
                <w:szCs w:val="22"/>
              </w:rPr>
              <w:t>Наименование индикаторов достижения компетенции</w:t>
            </w:r>
          </w:p>
        </w:tc>
        <w:tc>
          <w:tcPr>
            <w:tcW w:w="2268" w:type="dxa"/>
            <w:tcBorders>
              <w:top w:val="single" w:sz="4" w:space="0" w:color="000000"/>
              <w:left w:val="single" w:sz="4" w:space="0" w:color="000000"/>
              <w:bottom w:val="single" w:sz="4" w:space="0" w:color="000000"/>
              <w:right w:val="single" w:sz="4" w:space="0" w:color="000000"/>
            </w:tcBorders>
          </w:tcPr>
          <w:p w:rsidR="00A43BE6" w:rsidRDefault="00534AF3">
            <w:pPr>
              <w:widowControl w:val="0"/>
              <w:ind w:right="45"/>
              <w:rPr>
                <w:iCs/>
                <w:sz w:val="22"/>
                <w:szCs w:val="22"/>
                <w:u w:val="single"/>
              </w:rPr>
            </w:pPr>
            <w:r>
              <w:rPr>
                <w:sz w:val="22"/>
                <w:szCs w:val="22"/>
              </w:rPr>
              <w:t>Результаты обучения (умения и знания), соотнесенные с индикаторами достижения компетенции</w:t>
            </w:r>
          </w:p>
        </w:tc>
        <w:tc>
          <w:tcPr>
            <w:tcW w:w="3261" w:type="dxa"/>
            <w:tcBorders>
              <w:top w:val="single" w:sz="4" w:space="0" w:color="000000"/>
              <w:left w:val="single" w:sz="4" w:space="0" w:color="000000"/>
              <w:bottom w:val="single" w:sz="4" w:space="0" w:color="000000"/>
              <w:right w:val="single" w:sz="4" w:space="0" w:color="000000"/>
            </w:tcBorders>
            <w:shd w:val="clear" w:color="auto" w:fill="auto"/>
          </w:tcPr>
          <w:p w:rsidR="00A43BE6" w:rsidRDefault="00534AF3">
            <w:pPr>
              <w:widowControl w:val="0"/>
              <w:ind w:right="45"/>
              <w:jc w:val="center"/>
              <w:rPr>
                <w:iCs/>
                <w:sz w:val="22"/>
                <w:szCs w:val="22"/>
                <w:u w:val="single"/>
              </w:rPr>
            </w:pPr>
            <w:r>
              <w:rPr>
                <w:sz w:val="22"/>
                <w:szCs w:val="22"/>
              </w:rPr>
              <w:t>Типовые контрольные задания</w:t>
            </w:r>
          </w:p>
        </w:tc>
      </w:tr>
      <w:tr w:rsidR="00A43BE6" w:rsidTr="002B6946">
        <w:trPr>
          <w:trHeight w:val="386"/>
        </w:trPr>
        <w:tc>
          <w:tcPr>
            <w:tcW w:w="2268" w:type="dxa"/>
            <w:tcBorders>
              <w:top w:val="single" w:sz="4" w:space="0" w:color="000000"/>
              <w:left w:val="single" w:sz="4" w:space="0" w:color="000000"/>
              <w:bottom w:val="single" w:sz="4" w:space="0" w:color="000000"/>
              <w:right w:val="single" w:sz="4" w:space="0" w:color="000000"/>
            </w:tcBorders>
          </w:tcPr>
          <w:p w:rsidR="00A43BE6" w:rsidRDefault="00534AF3">
            <w:pPr>
              <w:widowControl w:val="0"/>
            </w:pPr>
            <w:r>
              <w:t>ПКН-3</w:t>
            </w:r>
          </w:p>
          <w:p w:rsidR="00A43BE6" w:rsidRDefault="00534AF3">
            <w:pPr>
              <w:widowControl w:val="0"/>
            </w:pPr>
            <w:r>
              <w:t>Способность</w:t>
            </w:r>
          </w:p>
          <w:p w:rsidR="00A43BE6" w:rsidRDefault="00534AF3">
            <w:pPr>
              <w:widowControl w:val="0"/>
            </w:pPr>
            <w:r>
              <w:t>осуществлять оценку</w:t>
            </w:r>
          </w:p>
          <w:p w:rsidR="00A43BE6" w:rsidRDefault="00534AF3">
            <w:pPr>
              <w:widowControl w:val="0"/>
            </w:pPr>
            <w:r>
              <w:t>эффективности и</w:t>
            </w:r>
          </w:p>
          <w:p w:rsidR="00A43BE6" w:rsidRDefault="00534AF3">
            <w:pPr>
              <w:widowControl w:val="0"/>
            </w:pPr>
            <w:r>
              <w:t>результативности</w:t>
            </w:r>
          </w:p>
          <w:p w:rsidR="00A43BE6" w:rsidRDefault="00534AF3">
            <w:pPr>
              <w:widowControl w:val="0"/>
            </w:pPr>
            <w:r>
              <w:t>деятельности организации</w:t>
            </w:r>
          </w:p>
          <w:p w:rsidR="00A43BE6" w:rsidRDefault="00534AF3">
            <w:pPr>
              <w:widowControl w:val="0"/>
            </w:pPr>
            <w:r>
              <w:t>в целом и отдельных</w:t>
            </w:r>
          </w:p>
          <w:p w:rsidR="00A43BE6" w:rsidRDefault="00534AF3">
            <w:pPr>
              <w:widowControl w:val="0"/>
            </w:pPr>
            <w:r>
              <w:t>проектов, разрабатывать</w:t>
            </w:r>
          </w:p>
          <w:p w:rsidR="00A43BE6" w:rsidRDefault="00534AF3">
            <w:pPr>
              <w:widowControl w:val="0"/>
            </w:pPr>
            <w:r>
              <w:t>для этого методики</w:t>
            </w:r>
          </w:p>
          <w:p w:rsidR="00A43BE6" w:rsidRDefault="00534AF3">
            <w:pPr>
              <w:widowControl w:val="0"/>
            </w:pPr>
            <w:r>
              <w:t>оценки и необходимые</w:t>
            </w:r>
          </w:p>
          <w:p w:rsidR="00A43BE6" w:rsidRDefault="00534AF3">
            <w:pPr>
              <w:widowControl w:val="0"/>
            </w:pPr>
            <w:r>
              <w:t>показатели с учётом</w:t>
            </w:r>
          </w:p>
          <w:p w:rsidR="00A43BE6" w:rsidRDefault="00534AF3">
            <w:pPr>
              <w:widowControl w:val="0"/>
            </w:pPr>
            <w:r>
              <w:t>факторов риска и в</w:t>
            </w:r>
          </w:p>
          <w:p w:rsidR="00A43BE6" w:rsidRDefault="00534AF3">
            <w:pPr>
              <w:widowControl w:val="0"/>
            </w:pPr>
            <w:r>
              <w:t>условиях</w:t>
            </w:r>
          </w:p>
          <w:p w:rsidR="00A43BE6" w:rsidRDefault="00534AF3">
            <w:pPr>
              <w:widowControl w:val="0"/>
              <w:ind w:right="45"/>
              <w:rPr>
                <w:b/>
                <w:iCs/>
                <w:sz w:val="22"/>
                <w:szCs w:val="22"/>
                <w:u w:val="single"/>
              </w:rPr>
            </w:pPr>
            <w:r>
              <w:t>неопределённости.</w:t>
            </w:r>
          </w:p>
        </w:tc>
        <w:tc>
          <w:tcPr>
            <w:tcW w:w="2410" w:type="dxa"/>
            <w:tcBorders>
              <w:top w:val="single" w:sz="4" w:space="0" w:color="000000"/>
              <w:left w:val="single" w:sz="4" w:space="0" w:color="000000"/>
              <w:bottom w:val="single" w:sz="4" w:space="0" w:color="000000"/>
              <w:right w:val="single" w:sz="4" w:space="0" w:color="000000"/>
            </w:tcBorders>
          </w:tcPr>
          <w:p w:rsidR="00A43BE6" w:rsidRDefault="00534AF3">
            <w:pPr>
              <w:widowControl w:val="0"/>
            </w:pPr>
            <w:r>
              <w:t>1.Проводит расчёты эффективности и обосновывает управленческие решения, связанные с осуществлением реальных и финансовых инвестиций, с учётом факторов риска и в условиях неопределённости.</w:t>
            </w:r>
          </w:p>
          <w:p w:rsidR="00A43BE6" w:rsidRDefault="00A43BE6">
            <w:pPr>
              <w:widowControl w:val="0"/>
            </w:pPr>
          </w:p>
          <w:p w:rsidR="00A43BE6" w:rsidRDefault="00A43BE6">
            <w:pPr>
              <w:widowControl w:val="0"/>
            </w:pPr>
          </w:p>
          <w:p w:rsidR="00A43BE6" w:rsidRDefault="00A43BE6">
            <w:pPr>
              <w:widowControl w:val="0"/>
            </w:pPr>
          </w:p>
          <w:p w:rsidR="00A43BE6" w:rsidRDefault="00A43BE6">
            <w:pPr>
              <w:widowControl w:val="0"/>
            </w:pPr>
          </w:p>
          <w:p w:rsidR="00A43BE6" w:rsidRDefault="00A43BE6">
            <w:pPr>
              <w:widowControl w:val="0"/>
            </w:pPr>
          </w:p>
          <w:p w:rsidR="00A43BE6" w:rsidRDefault="00A43BE6">
            <w:pPr>
              <w:widowControl w:val="0"/>
            </w:pPr>
          </w:p>
          <w:p w:rsidR="00A43BE6" w:rsidRDefault="00A43BE6">
            <w:pPr>
              <w:widowControl w:val="0"/>
            </w:pPr>
          </w:p>
          <w:p w:rsidR="00A43BE6" w:rsidRDefault="00A43BE6">
            <w:pPr>
              <w:widowControl w:val="0"/>
            </w:pPr>
          </w:p>
          <w:p w:rsidR="00A43BE6" w:rsidRDefault="00A43BE6">
            <w:pPr>
              <w:widowControl w:val="0"/>
            </w:pPr>
          </w:p>
          <w:p w:rsidR="00A43BE6" w:rsidRDefault="00A43BE6">
            <w:pPr>
              <w:widowControl w:val="0"/>
            </w:pPr>
          </w:p>
          <w:p w:rsidR="00A43BE6" w:rsidRDefault="00A43BE6">
            <w:pPr>
              <w:widowControl w:val="0"/>
            </w:pPr>
          </w:p>
          <w:p w:rsidR="00A43BE6" w:rsidRDefault="00A43BE6">
            <w:pPr>
              <w:widowControl w:val="0"/>
            </w:pPr>
          </w:p>
          <w:p w:rsidR="00A43BE6" w:rsidRDefault="00A43BE6">
            <w:pPr>
              <w:widowControl w:val="0"/>
            </w:pPr>
          </w:p>
          <w:p w:rsidR="00A43BE6" w:rsidRDefault="00A43BE6">
            <w:pPr>
              <w:widowControl w:val="0"/>
            </w:pPr>
          </w:p>
          <w:p w:rsidR="00494BFC" w:rsidRDefault="00494BFC">
            <w:pPr>
              <w:widowControl w:val="0"/>
            </w:pPr>
          </w:p>
          <w:p w:rsidR="00494BFC" w:rsidRDefault="00494BFC">
            <w:pPr>
              <w:widowControl w:val="0"/>
            </w:pPr>
          </w:p>
          <w:p w:rsidR="00494BFC" w:rsidRDefault="00494BFC">
            <w:pPr>
              <w:widowControl w:val="0"/>
            </w:pPr>
          </w:p>
          <w:p w:rsidR="00494BFC" w:rsidRDefault="00494BFC">
            <w:pPr>
              <w:widowControl w:val="0"/>
            </w:pPr>
          </w:p>
          <w:p w:rsidR="00A43BE6" w:rsidRDefault="00534AF3">
            <w:pPr>
              <w:widowControl w:val="0"/>
            </w:pPr>
            <w:r>
              <w:lastRenderedPageBreak/>
              <w:t>2.Применяет инструменты количественного и качественного анализа субъектов управления в целях разработки мероприятий по совершенствованию их деятельности.</w:t>
            </w:r>
          </w:p>
          <w:p w:rsidR="00A43BE6" w:rsidRDefault="00A43BE6">
            <w:pPr>
              <w:widowControl w:val="0"/>
            </w:pPr>
          </w:p>
          <w:p w:rsidR="00A43BE6" w:rsidRDefault="00A43BE6">
            <w:pPr>
              <w:widowControl w:val="0"/>
            </w:pPr>
          </w:p>
          <w:p w:rsidR="00A43BE6" w:rsidRDefault="00A43BE6">
            <w:pPr>
              <w:widowControl w:val="0"/>
            </w:pPr>
          </w:p>
          <w:p w:rsidR="00A43BE6" w:rsidRDefault="00A43BE6">
            <w:pPr>
              <w:widowControl w:val="0"/>
            </w:pPr>
          </w:p>
          <w:p w:rsidR="00494BFC" w:rsidRDefault="00494BFC">
            <w:pPr>
              <w:widowControl w:val="0"/>
            </w:pPr>
          </w:p>
          <w:p w:rsidR="00494BFC" w:rsidRDefault="00494BFC">
            <w:pPr>
              <w:widowControl w:val="0"/>
            </w:pPr>
          </w:p>
          <w:p w:rsidR="00A43BE6" w:rsidRDefault="00A43BE6">
            <w:pPr>
              <w:widowControl w:val="0"/>
            </w:pPr>
          </w:p>
          <w:p w:rsidR="00A43BE6" w:rsidRDefault="00534AF3">
            <w:pPr>
              <w:widowControl w:val="0"/>
            </w:pPr>
            <w:r>
              <w:t>3.Разрабатывает систему диагностики и выявления негативных факторов развития бизнеса организации.</w:t>
            </w:r>
          </w:p>
          <w:p w:rsidR="00A43BE6" w:rsidRDefault="00A43BE6">
            <w:pPr>
              <w:widowControl w:val="0"/>
            </w:pPr>
          </w:p>
          <w:p w:rsidR="00A43BE6" w:rsidRDefault="00A43BE6">
            <w:pPr>
              <w:widowControl w:val="0"/>
            </w:pPr>
          </w:p>
          <w:p w:rsidR="00A43BE6" w:rsidRDefault="00A43BE6">
            <w:pPr>
              <w:widowControl w:val="0"/>
            </w:pPr>
          </w:p>
          <w:p w:rsidR="00A43BE6" w:rsidRDefault="00A43BE6">
            <w:pPr>
              <w:widowControl w:val="0"/>
            </w:pPr>
          </w:p>
          <w:p w:rsidR="00A43BE6" w:rsidRDefault="00A43BE6">
            <w:pPr>
              <w:widowControl w:val="0"/>
            </w:pPr>
          </w:p>
          <w:p w:rsidR="00A43BE6" w:rsidRDefault="00A43BE6">
            <w:pPr>
              <w:widowControl w:val="0"/>
            </w:pPr>
          </w:p>
          <w:p w:rsidR="00494BFC" w:rsidRDefault="00494BFC">
            <w:pPr>
              <w:widowControl w:val="0"/>
            </w:pPr>
          </w:p>
          <w:p w:rsidR="00494BFC" w:rsidRDefault="00494BFC">
            <w:pPr>
              <w:widowControl w:val="0"/>
            </w:pPr>
          </w:p>
          <w:p w:rsidR="00494BFC" w:rsidRDefault="00494BFC">
            <w:pPr>
              <w:widowControl w:val="0"/>
            </w:pPr>
          </w:p>
          <w:p w:rsidR="00494BFC" w:rsidRDefault="00494BFC">
            <w:pPr>
              <w:widowControl w:val="0"/>
            </w:pPr>
          </w:p>
          <w:p w:rsidR="00494BFC" w:rsidRDefault="00494BFC">
            <w:pPr>
              <w:widowControl w:val="0"/>
            </w:pPr>
          </w:p>
          <w:p w:rsidR="00494BFC" w:rsidRDefault="00494BFC">
            <w:pPr>
              <w:widowControl w:val="0"/>
            </w:pPr>
          </w:p>
          <w:p w:rsidR="00494BFC" w:rsidRDefault="00494BFC">
            <w:pPr>
              <w:widowControl w:val="0"/>
            </w:pPr>
          </w:p>
          <w:p w:rsidR="00494BFC" w:rsidRDefault="00494BFC">
            <w:pPr>
              <w:widowControl w:val="0"/>
            </w:pPr>
          </w:p>
          <w:p w:rsidR="00494BFC" w:rsidRDefault="00494BFC">
            <w:pPr>
              <w:widowControl w:val="0"/>
            </w:pPr>
          </w:p>
          <w:p w:rsidR="00494BFC" w:rsidRDefault="00494BFC">
            <w:pPr>
              <w:widowControl w:val="0"/>
            </w:pPr>
          </w:p>
          <w:p w:rsidR="00494BFC" w:rsidRDefault="00494BFC">
            <w:pPr>
              <w:widowControl w:val="0"/>
            </w:pPr>
          </w:p>
          <w:p w:rsidR="00A43BE6" w:rsidRDefault="00A43BE6">
            <w:pPr>
              <w:widowControl w:val="0"/>
            </w:pPr>
          </w:p>
          <w:p w:rsidR="00A43BE6" w:rsidRDefault="00534AF3">
            <w:pPr>
              <w:widowControl w:val="0"/>
            </w:pPr>
            <w:r>
              <w:t xml:space="preserve">4.Реализует способность принятия и реализации управленческих решений, направленных на снижение вероятности возникновения </w:t>
            </w:r>
            <w:r>
              <w:lastRenderedPageBreak/>
              <w:t>неблагоприятного результата и минимизацию возможных потерь проекта, вызванных его реализацией.</w:t>
            </w:r>
          </w:p>
          <w:p w:rsidR="00A43BE6" w:rsidRDefault="00A43BE6">
            <w:pPr>
              <w:widowControl w:val="0"/>
            </w:pPr>
          </w:p>
          <w:p w:rsidR="00A43BE6" w:rsidRDefault="00A43BE6">
            <w:pPr>
              <w:widowControl w:val="0"/>
            </w:pPr>
          </w:p>
          <w:p w:rsidR="00494BFC" w:rsidRDefault="00494BFC">
            <w:pPr>
              <w:widowControl w:val="0"/>
            </w:pPr>
          </w:p>
          <w:p w:rsidR="00494BFC" w:rsidRDefault="00494BFC">
            <w:pPr>
              <w:widowControl w:val="0"/>
            </w:pPr>
          </w:p>
          <w:p w:rsidR="00494BFC" w:rsidRDefault="00494BFC">
            <w:pPr>
              <w:widowControl w:val="0"/>
            </w:pPr>
          </w:p>
          <w:p w:rsidR="00494BFC" w:rsidRDefault="00494BFC">
            <w:pPr>
              <w:widowControl w:val="0"/>
            </w:pPr>
          </w:p>
          <w:p w:rsidR="00A43BE6" w:rsidRDefault="00A43BE6">
            <w:pPr>
              <w:widowControl w:val="0"/>
            </w:pPr>
          </w:p>
          <w:p w:rsidR="00A43BE6" w:rsidRDefault="00534AF3">
            <w:pPr>
              <w:widowControl w:val="0"/>
              <w:tabs>
                <w:tab w:val="left" w:pos="540"/>
              </w:tabs>
              <w:contextualSpacing/>
              <w:rPr>
                <w:sz w:val="22"/>
                <w:szCs w:val="22"/>
              </w:rPr>
            </w:pPr>
            <w:r>
              <w:t>5.Разрабатывает методы анализа эффективности реализации экономических проектов, а также методики их оценки.</w:t>
            </w:r>
          </w:p>
        </w:tc>
        <w:tc>
          <w:tcPr>
            <w:tcW w:w="2268" w:type="dxa"/>
            <w:tcBorders>
              <w:top w:val="single" w:sz="4" w:space="0" w:color="000000"/>
              <w:left w:val="single" w:sz="4" w:space="0" w:color="000000"/>
              <w:bottom w:val="single" w:sz="4" w:space="0" w:color="000000"/>
              <w:right w:val="single" w:sz="4" w:space="0" w:color="000000"/>
            </w:tcBorders>
          </w:tcPr>
          <w:p w:rsidR="00A43BE6" w:rsidRDefault="00534AF3">
            <w:pPr>
              <w:widowControl w:val="0"/>
            </w:pPr>
            <w:r>
              <w:rPr>
                <w:b/>
                <w:bCs/>
                <w:iCs/>
              </w:rPr>
              <w:lastRenderedPageBreak/>
              <w:t>Знать:</w:t>
            </w:r>
            <w:r>
              <w:t xml:space="preserve"> математические модели и информационные технологии для прогнозирования тенденций экономического развития, решения экономических задач на макро-, мезо- и микроуровнях, оценки последствий принимаемых управленческих решений.</w:t>
            </w:r>
          </w:p>
          <w:p w:rsidR="00A43BE6" w:rsidRDefault="00534AF3">
            <w:pPr>
              <w:widowControl w:val="0"/>
            </w:pPr>
            <w:r>
              <w:rPr>
                <w:b/>
                <w:iCs/>
              </w:rPr>
              <w:t>Уметь:</w:t>
            </w:r>
            <w:r>
              <w:t xml:space="preserve"> применять методы оценки эффективности деятельности организации, разрабатывать методики оценки и показатели с учетом факторов риска и в условиях неопределенности.</w:t>
            </w:r>
          </w:p>
          <w:p w:rsidR="00A43BE6" w:rsidRDefault="00A43BE6">
            <w:pPr>
              <w:widowControl w:val="0"/>
              <w:rPr>
                <w:b/>
                <w:bCs/>
                <w:iCs/>
              </w:rPr>
            </w:pPr>
          </w:p>
          <w:p w:rsidR="00A43BE6" w:rsidRDefault="00534AF3">
            <w:pPr>
              <w:widowControl w:val="0"/>
            </w:pPr>
            <w:r>
              <w:rPr>
                <w:b/>
                <w:bCs/>
                <w:iCs/>
              </w:rPr>
              <w:lastRenderedPageBreak/>
              <w:t>Знать:</w:t>
            </w:r>
            <w:r>
              <w:t xml:space="preserve"> инструменты количественного и качественного анализа субъектов управления</w:t>
            </w:r>
          </w:p>
          <w:p w:rsidR="00A43BE6" w:rsidRDefault="00534AF3">
            <w:pPr>
              <w:widowControl w:val="0"/>
            </w:pPr>
            <w:r>
              <w:rPr>
                <w:b/>
                <w:iCs/>
              </w:rPr>
              <w:t>Уметь:</w:t>
            </w:r>
            <w:r>
              <w:t xml:space="preserve"> применять вышеуказанные инструменты для разработки мероприятий по совершенствования деятельности субъектов управления.</w:t>
            </w:r>
          </w:p>
          <w:p w:rsidR="00A43BE6" w:rsidRDefault="00A43BE6">
            <w:pPr>
              <w:widowControl w:val="0"/>
            </w:pPr>
          </w:p>
          <w:p w:rsidR="00A43BE6" w:rsidRDefault="00A43BE6">
            <w:pPr>
              <w:widowControl w:val="0"/>
              <w:rPr>
                <w:i/>
              </w:rPr>
            </w:pPr>
          </w:p>
          <w:p w:rsidR="00A43BE6" w:rsidRDefault="00534AF3">
            <w:pPr>
              <w:widowControl w:val="0"/>
            </w:pPr>
            <w:r>
              <w:rPr>
                <w:b/>
                <w:bCs/>
                <w:iCs/>
              </w:rPr>
              <w:t>Знать:</w:t>
            </w:r>
            <w:r>
              <w:t xml:space="preserve"> методики диагностики бизнес-процессов организации, методы оценки перспектив развития организации.</w:t>
            </w:r>
          </w:p>
          <w:p w:rsidR="00A43BE6" w:rsidRDefault="00534AF3">
            <w:pPr>
              <w:widowControl w:val="0"/>
            </w:pPr>
            <w:r>
              <w:rPr>
                <w:b/>
                <w:iCs/>
              </w:rPr>
              <w:t>Уметь:</w:t>
            </w:r>
            <w:r>
              <w:t xml:space="preserve"> применять алгоритмы диагностики бизнес-процессов организации, выявлять положительные и отрицательные тенденции развития организации, определять наиболее перспективных направлений развития организации.</w:t>
            </w:r>
          </w:p>
          <w:p w:rsidR="00A43BE6" w:rsidRDefault="00A43BE6">
            <w:pPr>
              <w:widowControl w:val="0"/>
              <w:rPr>
                <w:b/>
                <w:bCs/>
                <w:iCs/>
              </w:rPr>
            </w:pPr>
          </w:p>
          <w:p w:rsidR="00A43BE6" w:rsidRDefault="00534AF3">
            <w:pPr>
              <w:widowControl w:val="0"/>
            </w:pPr>
            <w:r>
              <w:rPr>
                <w:b/>
                <w:bCs/>
                <w:iCs/>
              </w:rPr>
              <w:t>Знать:</w:t>
            </w:r>
            <w:r>
              <w:t xml:space="preserve"> методы управления рисками, процесс оценки риска, нормативно-правовую базы риск-менеджмента, методы принятия управленческого решения.</w:t>
            </w:r>
          </w:p>
          <w:p w:rsidR="00A43BE6" w:rsidRDefault="00534AF3">
            <w:pPr>
              <w:widowControl w:val="0"/>
            </w:pPr>
            <w:r>
              <w:rPr>
                <w:b/>
                <w:iCs/>
              </w:rPr>
              <w:lastRenderedPageBreak/>
              <w:t>Уметь:</w:t>
            </w:r>
            <w:r>
              <w:t xml:space="preserve"> определять различные варианты развития событий, использовать методы управления риском, принимать решения для проведения стратегических организационных изменений.</w:t>
            </w:r>
          </w:p>
          <w:p w:rsidR="00A43BE6" w:rsidRDefault="00A43BE6">
            <w:pPr>
              <w:widowControl w:val="0"/>
            </w:pPr>
          </w:p>
          <w:p w:rsidR="00A43BE6" w:rsidRDefault="00534AF3">
            <w:pPr>
              <w:widowControl w:val="0"/>
            </w:pPr>
            <w:r>
              <w:rPr>
                <w:b/>
                <w:bCs/>
                <w:iCs/>
              </w:rPr>
              <w:t>Знать:</w:t>
            </w:r>
            <w:r>
              <w:t xml:space="preserve"> методы анализа эффективности реализации экономических проектов.</w:t>
            </w:r>
          </w:p>
          <w:p w:rsidR="00A43BE6" w:rsidRDefault="00534AF3">
            <w:pPr>
              <w:widowControl w:val="0"/>
              <w:rPr>
                <w:sz w:val="22"/>
                <w:szCs w:val="22"/>
              </w:rPr>
            </w:pPr>
            <w:r>
              <w:rPr>
                <w:b/>
                <w:iCs/>
              </w:rPr>
              <w:t>Уметь:</w:t>
            </w:r>
            <w:r>
              <w:t xml:space="preserve"> оценивать эффективность реализации экономических проектов.</w:t>
            </w:r>
          </w:p>
        </w:tc>
        <w:tc>
          <w:tcPr>
            <w:tcW w:w="3261" w:type="dxa"/>
            <w:tcBorders>
              <w:top w:val="single" w:sz="4" w:space="0" w:color="000000"/>
              <w:left w:val="single" w:sz="4" w:space="0" w:color="000000"/>
              <w:bottom w:val="single" w:sz="4" w:space="0" w:color="000000"/>
              <w:right w:val="single" w:sz="4" w:space="0" w:color="000000"/>
            </w:tcBorders>
          </w:tcPr>
          <w:p w:rsidR="00A43BE6" w:rsidRDefault="00534AF3">
            <w:pPr>
              <w:widowControl w:val="0"/>
              <w:rPr>
                <w:b/>
              </w:rPr>
            </w:pPr>
            <w:r>
              <w:rPr>
                <w:b/>
              </w:rPr>
              <w:lastRenderedPageBreak/>
              <w:t>Задача 1.</w:t>
            </w:r>
          </w:p>
          <w:p w:rsidR="00A43BE6" w:rsidRDefault="00534AF3">
            <w:pPr>
              <w:widowControl w:val="0"/>
            </w:pPr>
            <w:r>
              <w:t>Онлайн -школа (обучает предпринимательству, курсы по саморазвитию) хочет выйти на новый сегмент – людей старшей возрастной категории (55+). Какие мессаджи и идеи креативной рекламы вы можете предложить? Предложите комплекс мер по привлечению потенциальных клиентов. Разработайте маркетинговую стратегию по работе с новым сегментом.</w:t>
            </w:r>
          </w:p>
          <w:p w:rsidR="00A43BE6" w:rsidRDefault="00A43BE6">
            <w:pPr>
              <w:widowControl w:val="0"/>
            </w:pPr>
          </w:p>
          <w:p w:rsidR="00A43BE6" w:rsidRDefault="00A43BE6">
            <w:pPr>
              <w:widowControl w:val="0"/>
            </w:pPr>
          </w:p>
          <w:p w:rsidR="00A43BE6" w:rsidRDefault="00A43BE6">
            <w:pPr>
              <w:widowControl w:val="0"/>
            </w:pPr>
          </w:p>
          <w:p w:rsidR="00A43BE6" w:rsidRDefault="00A43BE6">
            <w:pPr>
              <w:widowControl w:val="0"/>
            </w:pPr>
          </w:p>
          <w:p w:rsidR="00A43BE6" w:rsidRDefault="00A43BE6">
            <w:pPr>
              <w:widowControl w:val="0"/>
              <w:rPr>
                <w:b/>
              </w:rPr>
            </w:pPr>
          </w:p>
          <w:p w:rsidR="00A43BE6" w:rsidRDefault="00534AF3">
            <w:pPr>
              <w:widowControl w:val="0"/>
            </w:pPr>
            <w:r>
              <w:rPr>
                <w:b/>
              </w:rPr>
              <w:t>Задача 2.</w:t>
            </w:r>
            <w:r>
              <w:br/>
              <w:t>Для продвижения фитнес клуба премиум сегмента «Супер», расположенного в элитном ЖК, необходимо определить ЦА и основной рекламный мессадж, предложить шаги реализации стратегии продвижения.</w:t>
            </w:r>
          </w:p>
          <w:p w:rsidR="00A43BE6" w:rsidRDefault="00A43BE6">
            <w:pPr>
              <w:widowControl w:val="0"/>
            </w:pPr>
          </w:p>
          <w:p w:rsidR="00A43BE6" w:rsidRDefault="00A43BE6">
            <w:pPr>
              <w:widowControl w:val="0"/>
              <w:rPr>
                <w:b/>
              </w:rPr>
            </w:pPr>
          </w:p>
          <w:p w:rsidR="00A43BE6" w:rsidRDefault="00534AF3">
            <w:pPr>
              <w:widowControl w:val="0"/>
              <w:rPr>
                <w:b/>
              </w:rPr>
            </w:pPr>
            <w:r>
              <w:rPr>
                <w:b/>
              </w:rPr>
              <w:t>Задача 3.</w:t>
            </w:r>
          </w:p>
          <w:p w:rsidR="00A43BE6" w:rsidRDefault="00534AF3">
            <w:pPr>
              <w:widowControl w:val="0"/>
            </w:pPr>
            <w:r>
              <w:t>Секция фигурного катания начинает рекламную кампанию. Кто является ее основной ЦА? Проанализируйте состояние рынка и уровень спроса услуг такого рода. Какие мессаджи мы адресуем своей аудитории? Кто будет являться конкурентами?</w:t>
            </w:r>
          </w:p>
          <w:p w:rsidR="00A43BE6" w:rsidRDefault="00A43BE6">
            <w:pPr>
              <w:widowControl w:val="0"/>
            </w:pPr>
          </w:p>
          <w:p w:rsidR="00A43BE6" w:rsidRDefault="00A43BE6">
            <w:pPr>
              <w:widowControl w:val="0"/>
            </w:pPr>
          </w:p>
          <w:p w:rsidR="00A43BE6" w:rsidRDefault="00A43BE6">
            <w:pPr>
              <w:widowControl w:val="0"/>
            </w:pPr>
          </w:p>
          <w:p w:rsidR="00A43BE6" w:rsidRDefault="00A43BE6">
            <w:pPr>
              <w:widowControl w:val="0"/>
            </w:pPr>
          </w:p>
          <w:p w:rsidR="00A43BE6" w:rsidRDefault="00A43BE6">
            <w:pPr>
              <w:widowControl w:val="0"/>
            </w:pPr>
          </w:p>
          <w:p w:rsidR="00A43BE6" w:rsidRDefault="00A43BE6">
            <w:pPr>
              <w:widowControl w:val="0"/>
              <w:rPr>
                <w:b/>
              </w:rPr>
            </w:pPr>
          </w:p>
          <w:p w:rsidR="00A43BE6" w:rsidRDefault="00A43BE6">
            <w:pPr>
              <w:widowControl w:val="0"/>
              <w:rPr>
                <w:b/>
              </w:rPr>
            </w:pPr>
          </w:p>
          <w:p w:rsidR="00A43BE6" w:rsidRDefault="00534AF3">
            <w:pPr>
              <w:widowControl w:val="0"/>
              <w:rPr>
                <w:b/>
              </w:rPr>
            </w:pPr>
            <w:r>
              <w:rPr>
                <w:b/>
              </w:rPr>
              <w:t>Задача 4.</w:t>
            </w:r>
          </w:p>
          <w:p w:rsidR="00A43BE6" w:rsidRDefault="00534AF3">
            <w:pPr>
              <w:widowControl w:val="0"/>
            </w:pPr>
            <w:r>
              <w:t>Предложите стратегию продвижения для магазина здорового питания. Кто является ЦА? Какие мессаджи вы будете использовать в рекламных объявлениях? Кто может быть перспективным партнером для совместных акций?</w:t>
            </w:r>
          </w:p>
          <w:p w:rsidR="00A43BE6" w:rsidRDefault="00A43BE6">
            <w:pPr>
              <w:widowControl w:val="0"/>
            </w:pPr>
          </w:p>
          <w:p w:rsidR="00A43BE6" w:rsidRDefault="00A43BE6">
            <w:pPr>
              <w:widowControl w:val="0"/>
            </w:pPr>
          </w:p>
          <w:p w:rsidR="00A43BE6" w:rsidRDefault="00A43BE6">
            <w:pPr>
              <w:widowControl w:val="0"/>
            </w:pPr>
          </w:p>
          <w:p w:rsidR="00A43BE6" w:rsidRDefault="00A43BE6">
            <w:pPr>
              <w:widowControl w:val="0"/>
            </w:pPr>
          </w:p>
          <w:p w:rsidR="00A43BE6" w:rsidRDefault="00A43BE6">
            <w:pPr>
              <w:widowControl w:val="0"/>
              <w:rPr>
                <w:b/>
              </w:rPr>
            </w:pPr>
          </w:p>
          <w:p w:rsidR="00A43BE6" w:rsidRDefault="00534AF3">
            <w:pPr>
              <w:widowControl w:val="0"/>
              <w:rPr>
                <w:b/>
              </w:rPr>
            </w:pPr>
            <w:r>
              <w:rPr>
                <w:b/>
              </w:rPr>
              <w:t>Задача 5.</w:t>
            </w:r>
          </w:p>
          <w:p w:rsidR="00A43BE6" w:rsidRDefault="00534AF3">
            <w:pPr>
              <w:widowControl w:val="0"/>
              <w:ind w:right="45"/>
              <w:rPr>
                <w:b/>
                <w:iCs/>
                <w:sz w:val="22"/>
                <w:szCs w:val="22"/>
                <w:u w:val="single"/>
              </w:rPr>
            </w:pPr>
            <w:r>
              <w:t xml:space="preserve">Предприятие требует, как минимум 14 процентов отдачи при инвестировании собственных средств. В настоящее время предприятие располагает возможностью купить новое оборудование стоимостью 84900 руб. Использование этого оборудования позволит увеличить объем выпускаемой продукции, что в конечном итоге приведет к 15000 руб. дополнительного годового денежного дохода в течение 15 лет </w:t>
            </w:r>
            <w:r>
              <w:lastRenderedPageBreak/>
              <w:t>использования оборудования. Вычислите чистое современное значение проекта, предположив нулевую остаточную стоимость оборудования через 15 лет.</w:t>
            </w:r>
          </w:p>
        </w:tc>
      </w:tr>
      <w:tr w:rsidR="00A43BE6" w:rsidTr="002B6946">
        <w:trPr>
          <w:trHeight w:val="1974"/>
        </w:trPr>
        <w:tc>
          <w:tcPr>
            <w:tcW w:w="2268" w:type="dxa"/>
            <w:tcBorders>
              <w:top w:val="single" w:sz="4" w:space="0" w:color="000000"/>
              <w:left w:val="single" w:sz="4" w:space="0" w:color="000000"/>
              <w:bottom w:val="single" w:sz="4" w:space="0" w:color="000000"/>
              <w:right w:val="single" w:sz="4" w:space="0" w:color="000000"/>
            </w:tcBorders>
          </w:tcPr>
          <w:p w:rsidR="00A43BE6" w:rsidRDefault="00534AF3">
            <w:pPr>
              <w:widowControl w:val="0"/>
            </w:pPr>
            <w:r>
              <w:lastRenderedPageBreak/>
              <w:t>ПКН-7</w:t>
            </w:r>
          </w:p>
          <w:p w:rsidR="00A43BE6" w:rsidRDefault="00534AF3">
            <w:pPr>
              <w:widowControl w:val="0"/>
            </w:pPr>
            <w:r>
              <w:t>Способность самостоятельно принимать обоснованные организационно – управленческие решения, оценивать их операционную и организационную эффективность, и социальную значимость, обеспечивать их реализацию</w:t>
            </w:r>
          </w:p>
          <w:p w:rsidR="00A43BE6" w:rsidRDefault="00A43BE6">
            <w:pPr>
              <w:widowControl w:val="0"/>
            </w:pPr>
          </w:p>
          <w:p w:rsidR="00A43BE6" w:rsidRDefault="00A43BE6">
            <w:pPr>
              <w:widowControl w:val="0"/>
              <w:ind w:right="45"/>
              <w:rPr>
                <w:iCs/>
                <w:sz w:val="22"/>
                <w:szCs w:val="22"/>
                <w:u w:val="single"/>
              </w:rPr>
            </w:pPr>
          </w:p>
        </w:tc>
        <w:tc>
          <w:tcPr>
            <w:tcW w:w="2410" w:type="dxa"/>
            <w:tcBorders>
              <w:top w:val="single" w:sz="4" w:space="0" w:color="000000"/>
              <w:left w:val="single" w:sz="4" w:space="0" w:color="000000"/>
              <w:bottom w:val="single" w:sz="4" w:space="0" w:color="000000"/>
              <w:right w:val="single" w:sz="4" w:space="0" w:color="000000"/>
            </w:tcBorders>
          </w:tcPr>
          <w:p w:rsidR="00A43BE6" w:rsidRDefault="00534AF3">
            <w:pPr>
              <w:widowControl w:val="0"/>
              <w:tabs>
                <w:tab w:val="left" w:pos="-868"/>
              </w:tabs>
              <w:spacing w:line="259" w:lineRule="auto"/>
              <w:ind w:right="60"/>
            </w:pPr>
            <w:r>
              <w:t>1.Анализирует качество управления организацией</w:t>
            </w:r>
          </w:p>
          <w:p w:rsidR="00A43BE6" w:rsidRDefault="00A43BE6">
            <w:pPr>
              <w:widowControl w:val="0"/>
            </w:pPr>
          </w:p>
          <w:p w:rsidR="00A43BE6" w:rsidRDefault="00A43BE6">
            <w:pPr>
              <w:widowControl w:val="0"/>
            </w:pPr>
          </w:p>
          <w:p w:rsidR="00A43BE6" w:rsidRDefault="00A43BE6">
            <w:pPr>
              <w:widowControl w:val="0"/>
            </w:pPr>
          </w:p>
          <w:p w:rsidR="00A43BE6" w:rsidRDefault="00A43BE6">
            <w:pPr>
              <w:widowControl w:val="0"/>
            </w:pPr>
          </w:p>
          <w:p w:rsidR="00A43BE6" w:rsidRDefault="00A43BE6">
            <w:pPr>
              <w:widowControl w:val="0"/>
            </w:pPr>
          </w:p>
          <w:p w:rsidR="00A43BE6" w:rsidRDefault="00A43BE6">
            <w:pPr>
              <w:widowControl w:val="0"/>
            </w:pPr>
          </w:p>
          <w:p w:rsidR="00A43BE6" w:rsidRDefault="00A43BE6">
            <w:pPr>
              <w:widowControl w:val="0"/>
            </w:pPr>
          </w:p>
          <w:p w:rsidR="00A43BE6" w:rsidRDefault="00A43BE6">
            <w:pPr>
              <w:widowControl w:val="0"/>
            </w:pPr>
          </w:p>
          <w:p w:rsidR="00A43BE6" w:rsidRDefault="00A43BE6">
            <w:pPr>
              <w:widowControl w:val="0"/>
            </w:pPr>
          </w:p>
          <w:p w:rsidR="00A43BE6" w:rsidRDefault="00A43BE6">
            <w:pPr>
              <w:widowControl w:val="0"/>
            </w:pPr>
          </w:p>
          <w:p w:rsidR="00A43BE6" w:rsidRDefault="00A43BE6">
            <w:pPr>
              <w:widowControl w:val="0"/>
            </w:pPr>
          </w:p>
          <w:p w:rsidR="00A43BE6" w:rsidRDefault="00A43BE6">
            <w:pPr>
              <w:widowControl w:val="0"/>
            </w:pPr>
          </w:p>
          <w:p w:rsidR="00A43BE6" w:rsidRDefault="00A43BE6">
            <w:pPr>
              <w:widowControl w:val="0"/>
            </w:pPr>
          </w:p>
          <w:p w:rsidR="00A43BE6" w:rsidRDefault="00A43BE6">
            <w:pPr>
              <w:widowControl w:val="0"/>
            </w:pPr>
          </w:p>
          <w:p w:rsidR="00A43BE6" w:rsidRDefault="00A43BE6">
            <w:pPr>
              <w:widowControl w:val="0"/>
            </w:pPr>
          </w:p>
          <w:p w:rsidR="00A43BE6" w:rsidRDefault="00A43BE6">
            <w:pPr>
              <w:widowControl w:val="0"/>
            </w:pPr>
          </w:p>
          <w:p w:rsidR="00A43BE6" w:rsidRDefault="00A43BE6">
            <w:pPr>
              <w:widowControl w:val="0"/>
            </w:pPr>
          </w:p>
          <w:p w:rsidR="00A43BE6" w:rsidRDefault="00A43BE6">
            <w:pPr>
              <w:widowControl w:val="0"/>
            </w:pPr>
          </w:p>
          <w:p w:rsidR="00A43BE6" w:rsidRDefault="00A43BE6">
            <w:pPr>
              <w:widowControl w:val="0"/>
            </w:pPr>
          </w:p>
          <w:p w:rsidR="00A43BE6" w:rsidRDefault="00A43BE6">
            <w:pPr>
              <w:widowControl w:val="0"/>
            </w:pPr>
          </w:p>
          <w:p w:rsidR="00A43BE6" w:rsidRDefault="00A43BE6">
            <w:pPr>
              <w:widowControl w:val="0"/>
            </w:pPr>
          </w:p>
          <w:p w:rsidR="00A43BE6" w:rsidRDefault="00A43BE6">
            <w:pPr>
              <w:widowControl w:val="0"/>
            </w:pPr>
          </w:p>
          <w:p w:rsidR="00A43BE6" w:rsidRDefault="00A43BE6">
            <w:pPr>
              <w:widowControl w:val="0"/>
            </w:pPr>
          </w:p>
          <w:p w:rsidR="00A43BE6" w:rsidRDefault="00A43BE6">
            <w:pPr>
              <w:widowControl w:val="0"/>
            </w:pPr>
          </w:p>
          <w:p w:rsidR="00A43BE6" w:rsidRDefault="00A43BE6">
            <w:pPr>
              <w:widowControl w:val="0"/>
            </w:pPr>
          </w:p>
          <w:p w:rsidR="00A43BE6" w:rsidRDefault="00A43BE6">
            <w:pPr>
              <w:widowControl w:val="0"/>
            </w:pPr>
          </w:p>
          <w:p w:rsidR="00A43BE6" w:rsidRDefault="00A43BE6">
            <w:pPr>
              <w:widowControl w:val="0"/>
            </w:pPr>
          </w:p>
          <w:p w:rsidR="00A43BE6" w:rsidRDefault="00A43BE6">
            <w:pPr>
              <w:widowControl w:val="0"/>
            </w:pPr>
          </w:p>
          <w:p w:rsidR="00A43BE6" w:rsidRDefault="00A43BE6">
            <w:pPr>
              <w:widowControl w:val="0"/>
            </w:pPr>
          </w:p>
          <w:p w:rsidR="00A43BE6" w:rsidRDefault="00A43BE6">
            <w:pPr>
              <w:widowControl w:val="0"/>
            </w:pPr>
          </w:p>
          <w:p w:rsidR="00A43BE6" w:rsidRDefault="00A43BE6">
            <w:pPr>
              <w:widowControl w:val="0"/>
            </w:pPr>
          </w:p>
          <w:p w:rsidR="00A43BE6" w:rsidRDefault="00A43BE6">
            <w:pPr>
              <w:widowControl w:val="0"/>
            </w:pPr>
          </w:p>
          <w:p w:rsidR="00A43BE6" w:rsidRDefault="00A43BE6">
            <w:pPr>
              <w:widowControl w:val="0"/>
            </w:pPr>
          </w:p>
          <w:p w:rsidR="00A43BE6" w:rsidRDefault="00A43BE6">
            <w:pPr>
              <w:widowControl w:val="0"/>
            </w:pPr>
          </w:p>
          <w:p w:rsidR="00A43BE6" w:rsidRDefault="00A43BE6">
            <w:pPr>
              <w:widowControl w:val="0"/>
            </w:pPr>
          </w:p>
          <w:p w:rsidR="00A43BE6" w:rsidRDefault="00A43BE6">
            <w:pPr>
              <w:widowControl w:val="0"/>
            </w:pPr>
          </w:p>
          <w:p w:rsidR="00A43BE6" w:rsidRDefault="00A43BE6">
            <w:pPr>
              <w:widowControl w:val="0"/>
            </w:pPr>
          </w:p>
          <w:p w:rsidR="00A43BE6" w:rsidRDefault="00A43BE6">
            <w:pPr>
              <w:widowControl w:val="0"/>
            </w:pPr>
          </w:p>
          <w:p w:rsidR="00A43BE6" w:rsidRDefault="00A43BE6">
            <w:pPr>
              <w:widowControl w:val="0"/>
            </w:pPr>
          </w:p>
          <w:p w:rsidR="00A43BE6" w:rsidRDefault="00A43BE6">
            <w:pPr>
              <w:widowControl w:val="0"/>
            </w:pPr>
          </w:p>
          <w:p w:rsidR="00A43BE6" w:rsidRDefault="00A43BE6">
            <w:pPr>
              <w:widowControl w:val="0"/>
            </w:pPr>
          </w:p>
          <w:p w:rsidR="00A43BE6" w:rsidRDefault="00A43BE6">
            <w:pPr>
              <w:widowControl w:val="0"/>
            </w:pPr>
          </w:p>
          <w:p w:rsidR="00A43BE6" w:rsidRDefault="00A43BE6">
            <w:pPr>
              <w:widowControl w:val="0"/>
            </w:pPr>
          </w:p>
          <w:p w:rsidR="00494BFC" w:rsidRDefault="00494BFC">
            <w:pPr>
              <w:widowControl w:val="0"/>
            </w:pPr>
          </w:p>
          <w:p w:rsidR="00494BFC" w:rsidRDefault="00494BFC">
            <w:pPr>
              <w:widowControl w:val="0"/>
            </w:pPr>
          </w:p>
          <w:p w:rsidR="00494BFC" w:rsidRDefault="00494BFC">
            <w:pPr>
              <w:widowControl w:val="0"/>
            </w:pPr>
          </w:p>
          <w:p w:rsidR="00494BFC" w:rsidRDefault="00494BFC">
            <w:pPr>
              <w:widowControl w:val="0"/>
            </w:pPr>
          </w:p>
          <w:p w:rsidR="00494BFC" w:rsidRDefault="00494BFC">
            <w:pPr>
              <w:widowControl w:val="0"/>
            </w:pPr>
          </w:p>
          <w:p w:rsidR="00494BFC" w:rsidRDefault="00494BFC">
            <w:pPr>
              <w:widowControl w:val="0"/>
            </w:pPr>
          </w:p>
          <w:p w:rsidR="00494BFC" w:rsidRDefault="00494BFC">
            <w:pPr>
              <w:widowControl w:val="0"/>
            </w:pPr>
          </w:p>
          <w:p w:rsidR="00494BFC" w:rsidRDefault="00494BFC">
            <w:pPr>
              <w:widowControl w:val="0"/>
            </w:pPr>
          </w:p>
          <w:p w:rsidR="00494BFC" w:rsidRDefault="00494BFC">
            <w:pPr>
              <w:widowControl w:val="0"/>
            </w:pPr>
          </w:p>
          <w:p w:rsidR="00A43BE6" w:rsidRDefault="00A43BE6">
            <w:pPr>
              <w:widowControl w:val="0"/>
            </w:pPr>
          </w:p>
          <w:p w:rsidR="00A43BE6" w:rsidRDefault="00534AF3">
            <w:pPr>
              <w:widowControl w:val="0"/>
              <w:tabs>
                <w:tab w:val="left" w:pos="-868"/>
              </w:tabs>
              <w:spacing w:line="259" w:lineRule="auto"/>
              <w:ind w:right="60"/>
            </w:pPr>
            <w:r>
              <w:t>2. Учитывает при разработке управленческих решений социальную значимость и ответственность, кросс – культурные различия</w:t>
            </w:r>
          </w:p>
          <w:p w:rsidR="00A43BE6" w:rsidRDefault="00A43BE6">
            <w:pPr>
              <w:widowControl w:val="0"/>
              <w:tabs>
                <w:tab w:val="left" w:pos="-868"/>
              </w:tabs>
              <w:spacing w:line="259" w:lineRule="auto"/>
              <w:ind w:right="60"/>
            </w:pPr>
          </w:p>
          <w:p w:rsidR="00A43BE6" w:rsidRDefault="00A43BE6">
            <w:pPr>
              <w:widowControl w:val="0"/>
            </w:pPr>
          </w:p>
          <w:p w:rsidR="00A43BE6" w:rsidRDefault="00A43BE6">
            <w:pPr>
              <w:widowControl w:val="0"/>
            </w:pPr>
          </w:p>
          <w:p w:rsidR="00A43BE6" w:rsidRDefault="00A43BE6">
            <w:pPr>
              <w:widowControl w:val="0"/>
            </w:pPr>
          </w:p>
          <w:p w:rsidR="00A43BE6" w:rsidRDefault="00A43BE6">
            <w:pPr>
              <w:widowControl w:val="0"/>
            </w:pPr>
          </w:p>
          <w:p w:rsidR="00A43BE6" w:rsidRDefault="00A43BE6">
            <w:pPr>
              <w:widowControl w:val="0"/>
            </w:pPr>
          </w:p>
          <w:p w:rsidR="00A43BE6" w:rsidRDefault="00A43BE6">
            <w:pPr>
              <w:widowControl w:val="0"/>
            </w:pPr>
          </w:p>
          <w:p w:rsidR="00A43BE6" w:rsidRDefault="00A43BE6">
            <w:pPr>
              <w:widowControl w:val="0"/>
            </w:pPr>
          </w:p>
          <w:p w:rsidR="00A43BE6" w:rsidRDefault="00A43BE6">
            <w:pPr>
              <w:widowControl w:val="0"/>
            </w:pPr>
          </w:p>
          <w:p w:rsidR="00A43BE6" w:rsidRDefault="00A43BE6">
            <w:pPr>
              <w:widowControl w:val="0"/>
            </w:pPr>
          </w:p>
          <w:p w:rsidR="00A43BE6" w:rsidRDefault="00A43BE6">
            <w:pPr>
              <w:widowControl w:val="0"/>
            </w:pPr>
          </w:p>
          <w:p w:rsidR="00A43BE6" w:rsidRDefault="00A43BE6">
            <w:pPr>
              <w:widowControl w:val="0"/>
            </w:pPr>
          </w:p>
          <w:p w:rsidR="00A43BE6" w:rsidRDefault="00A43BE6">
            <w:pPr>
              <w:widowControl w:val="0"/>
            </w:pPr>
          </w:p>
          <w:p w:rsidR="00A43BE6" w:rsidRDefault="00A43BE6">
            <w:pPr>
              <w:widowControl w:val="0"/>
            </w:pPr>
          </w:p>
          <w:p w:rsidR="00A43BE6" w:rsidRDefault="00A43BE6">
            <w:pPr>
              <w:widowControl w:val="0"/>
              <w:rPr>
                <w:b/>
                <w:sz w:val="22"/>
                <w:szCs w:val="22"/>
              </w:rPr>
            </w:pPr>
          </w:p>
        </w:tc>
        <w:tc>
          <w:tcPr>
            <w:tcW w:w="2268" w:type="dxa"/>
            <w:tcBorders>
              <w:top w:val="single" w:sz="4" w:space="0" w:color="000000"/>
              <w:left w:val="single" w:sz="4" w:space="0" w:color="000000"/>
              <w:bottom w:val="single" w:sz="4" w:space="0" w:color="000000"/>
              <w:right w:val="single" w:sz="4" w:space="0" w:color="000000"/>
            </w:tcBorders>
          </w:tcPr>
          <w:p w:rsidR="00A43BE6" w:rsidRDefault="00534AF3">
            <w:pPr>
              <w:widowControl w:val="0"/>
              <w:tabs>
                <w:tab w:val="left" w:pos="540"/>
              </w:tabs>
              <w:contextualSpacing/>
            </w:pPr>
            <w:r>
              <w:rPr>
                <w:b/>
                <w:i/>
              </w:rPr>
              <w:lastRenderedPageBreak/>
              <w:t>знать</w:t>
            </w:r>
            <w:r>
              <w:rPr>
                <w:b/>
              </w:rPr>
              <w:t>:</w:t>
            </w:r>
            <w:r>
              <w:t xml:space="preserve"> полный цикл управления (прогнозирование, планирование, организация, координация, мотивация, контроль); Методики оценки качества управления на основе показателей деятельности организации;</w:t>
            </w:r>
          </w:p>
          <w:p w:rsidR="00A43BE6" w:rsidRDefault="00534AF3">
            <w:pPr>
              <w:widowControl w:val="0"/>
              <w:tabs>
                <w:tab w:val="left" w:pos="540"/>
              </w:tabs>
              <w:contextualSpacing/>
            </w:pPr>
            <w:r>
              <w:t>методы управления развитием и эффективностью организации, методы анализа выполнения планов и программ, определения их экономической эффективности; организационное проектирование.</w:t>
            </w:r>
          </w:p>
          <w:p w:rsidR="00A43BE6" w:rsidRDefault="00534AF3">
            <w:pPr>
              <w:widowControl w:val="0"/>
              <w:rPr>
                <w:i/>
              </w:rPr>
            </w:pPr>
            <w:r>
              <w:rPr>
                <w:b/>
                <w:iCs/>
              </w:rPr>
              <w:t>Уметь:</w:t>
            </w:r>
            <w:r>
              <w:t xml:space="preserve"> применять методики оценки </w:t>
            </w:r>
            <w:r>
              <w:lastRenderedPageBreak/>
              <w:t>качества управления, разрабатывать предложения по развитию систем управления, по необходимым корректирующим и превентивным мерам и по повышению эффективности работы организации</w:t>
            </w:r>
            <w:r>
              <w:rPr>
                <w:i/>
              </w:rPr>
              <w:t xml:space="preserve">; </w:t>
            </w:r>
            <w:r>
              <w:t>анализировать планы, стратегии и структуры организации; эффективно осуществлять процесс принятия организационно-управленческих решений при разработке, внедрении и реализации стратегий развития бизнеса;</w:t>
            </w:r>
          </w:p>
          <w:p w:rsidR="00A43BE6" w:rsidRDefault="00A43BE6">
            <w:pPr>
              <w:widowControl w:val="0"/>
              <w:rPr>
                <w:i/>
              </w:rPr>
            </w:pPr>
          </w:p>
          <w:p w:rsidR="00A43BE6" w:rsidRDefault="00534AF3">
            <w:pPr>
              <w:widowControl w:val="0"/>
            </w:pPr>
            <w:r>
              <w:rPr>
                <w:b/>
                <w:bCs/>
                <w:iCs/>
              </w:rPr>
              <w:t>Знать:</w:t>
            </w:r>
            <w:r>
              <w:t xml:space="preserve"> теоретические основы и методологию разработки и принятия организационно-управленческих решений при разработке, внедрении и реализации стратегий развития бизнеса;</w:t>
            </w:r>
          </w:p>
          <w:p w:rsidR="00A43BE6" w:rsidRPr="00494BFC" w:rsidRDefault="00534AF3" w:rsidP="00494BFC">
            <w:pPr>
              <w:widowControl w:val="0"/>
              <w:rPr>
                <w:i/>
              </w:rPr>
            </w:pPr>
            <w:r>
              <w:rPr>
                <w:b/>
                <w:iCs/>
              </w:rPr>
              <w:t>Уметь:</w:t>
            </w:r>
            <w:r>
              <w:t xml:space="preserve"> разрабатывать управленческие решения в области функционального менеджмента для достижения высокой </w:t>
            </w:r>
            <w:r>
              <w:lastRenderedPageBreak/>
              <w:t>согласованности при выполнении конкретных проектов и работ</w:t>
            </w:r>
          </w:p>
        </w:tc>
        <w:tc>
          <w:tcPr>
            <w:tcW w:w="3261" w:type="dxa"/>
            <w:tcBorders>
              <w:top w:val="single" w:sz="4" w:space="0" w:color="000000"/>
              <w:left w:val="single" w:sz="4" w:space="0" w:color="000000"/>
              <w:bottom w:val="single" w:sz="4" w:space="0" w:color="000000"/>
              <w:right w:val="single" w:sz="4" w:space="0" w:color="000000"/>
            </w:tcBorders>
          </w:tcPr>
          <w:p w:rsidR="00A43BE6" w:rsidRDefault="00534AF3">
            <w:pPr>
              <w:widowControl w:val="0"/>
              <w:rPr>
                <w:b/>
              </w:rPr>
            </w:pPr>
            <w:r>
              <w:rPr>
                <w:b/>
              </w:rPr>
              <w:lastRenderedPageBreak/>
              <w:t>Задача 1.</w:t>
            </w:r>
          </w:p>
          <w:p w:rsidR="00A43BE6" w:rsidRDefault="00534AF3">
            <w:pPr>
              <w:pStyle w:val="af2"/>
              <w:tabs>
                <w:tab w:val="left" w:pos="-868"/>
              </w:tabs>
              <w:spacing w:after="29" w:line="259" w:lineRule="auto"/>
              <w:ind w:left="0"/>
              <w:rPr>
                <w:sz w:val="24"/>
              </w:rPr>
            </w:pPr>
            <w:r>
              <w:rPr>
                <w:sz w:val="24"/>
              </w:rPr>
              <w:t>Вы директор кондитерской фабрики, производящей шоколадные батончики «Снегурочка» и находящейся в предбанкротном состоянии.</w:t>
            </w:r>
          </w:p>
          <w:p w:rsidR="00A43BE6" w:rsidRDefault="00534AF3">
            <w:pPr>
              <w:widowControl w:val="0"/>
              <w:tabs>
                <w:tab w:val="left" w:pos="-868"/>
              </w:tabs>
              <w:spacing w:after="29" w:line="259" w:lineRule="auto"/>
            </w:pPr>
            <w:r>
              <w:t>Задания:</w:t>
            </w:r>
          </w:p>
          <w:p w:rsidR="00A43BE6" w:rsidRDefault="00534AF3">
            <w:pPr>
              <w:widowControl w:val="0"/>
              <w:tabs>
                <w:tab w:val="left" w:pos="-868"/>
              </w:tabs>
              <w:spacing w:after="29" w:line="259" w:lineRule="auto"/>
              <w:contextualSpacing/>
              <w:jc w:val="both"/>
            </w:pPr>
            <w:r>
              <w:t>1.Какой из элементов дальней и ближней внешней среды, по Вашему мнению, является наиболее существенным для Вашего предприятия? Обоснуйте свой ответ.</w:t>
            </w:r>
          </w:p>
          <w:p w:rsidR="00A43BE6" w:rsidRDefault="00534AF3">
            <w:pPr>
              <w:widowControl w:val="0"/>
              <w:tabs>
                <w:tab w:val="left" w:pos="-868"/>
              </w:tabs>
              <w:spacing w:after="29" w:line="259" w:lineRule="auto"/>
              <w:contextualSpacing/>
            </w:pPr>
            <w:r>
              <w:t>2.Какие экономические тренды, происходящие в мировой и российской экономике в настоящее время, оказывают, на Ваш взгляд, наиболее существенное влияние на бизнес-деятельность кондитерской фабрики?</w:t>
            </w:r>
          </w:p>
          <w:p w:rsidR="00A43BE6" w:rsidRDefault="00534AF3">
            <w:pPr>
              <w:widowControl w:val="0"/>
              <w:tabs>
                <w:tab w:val="left" w:pos="-868"/>
              </w:tabs>
              <w:spacing w:after="29" w:line="259" w:lineRule="auto"/>
              <w:contextualSpacing/>
            </w:pPr>
            <w:r>
              <w:t>3.Представьте, что Вы единоличный собственник этой кондитерской фабрики.</w:t>
            </w:r>
          </w:p>
          <w:p w:rsidR="00A43BE6" w:rsidRDefault="00534AF3">
            <w:pPr>
              <w:widowControl w:val="0"/>
              <w:tabs>
                <w:tab w:val="left" w:pos="-868"/>
              </w:tabs>
              <w:spacing w:after="29" w:line="259" w:lineRule="auto"/>
              <w:contextualSpacing/>
            </w:pPr>
            <w:r>
              <w:lastRenderedPageBreak/>
              <w:t>Какие возможные варианты развития событий Вы должны проработать, чтобы сохранить в своей собственности фабрику и трудовой коллектив.</w:t>
            </w:r>
          </w:p>
          <w:p w:rsidR="00A43BE6" w:rsidRDefault="00A43BE6">
            <w:pPr>
              <w:widowControl w:val="0"/>
              <w:tabs>
                <w:tab w:val="left" w:pos="-868"/>
              </w:tabs>
              <w:spacing w:after="29" w:line="259" w:lineRule="auto"/>
              <w:ind w:left="393" w:hanging="393"/>
            </w:pPr>
          </w:p>
          <w:p w:rsidR="00A43BE6" w:rsidRDefault="00A43BE6">
            <w:pPr>
              <w:widowControl w:val="0"/>
              <w:tabs>
                <w:tab w:val="left" w:pos="-868"/>
              </w:tabs>
              <w:spacing w:after="29" w:line="259" w:lineRule="auto"/>
              <w:ind w:left="393" w:hanging="393"/>
            </w:pPr>
          </w:p>
          <w:p w:rsidR="00A43BE6" w:rsidRDefault="00A43BE6">
            <w:pPr>
              <w:widowControl w:val="0"/>
              <w:rPr>
                <w:b/>
              </w:rPr>
            </w:pPr>
          </w:p>
          <w:p w:rsidR="00A43BE6" w:rsidRDefault="00A43BE6">
            <w:pPr>
              <w:widowControl w:val="0"/>
              <w:rPr>
                <w:b/>
              </w:rPr>
            </w:pPr>
          </w:p>
          <w:p w:rsidR="00A43BE6" w:rsidRDefault="00A43BE6">
            <w:pPr>
              <w:widowControl w:val="0"/>
              <w:rPr>
                <w:b/>
              </w:rPr>
            </w:pPr>
          </w:p>
          <w:p w:rsidR="00A43BE6" w:rsidRDefault="00534AF3">
            <w:pPr>
              <w:widowControl w:val="0"/>
              <w:rPr>
                <w:b/>
              </w:rPr>
            </w:pPr>
            <w:r>
              <w:rPr>
                <w:b/>
              </w:rPr>
              <w:t>Задание 2.</w:t>
            </w:r>
          </w:p>
          <w:p w:rsidR="00A43BE6" w:rsidRDefault="00534AF3">
            <w:pPr>
              <w:widowControl w:val="0"/>
            </w:pPr>
            <w:r>
              <w:t>Компания «Новая мода» производит мужскую и женскую одежду и реализует ее, в основном, через собственную торговую сеть. Руководством компании принято решение по открытию новых розничных магазинов. В связи с этим перед маркетологами компании поставлена задача, разработать эффективную систему сбыта и продвижения одежды.  Дайте аргументированные ответы на следующие вопросы:</w:t>
            </w:r>
          </w:p>
          <w:p w:rsidR="00A43BE6" w:rsidRDefault="00534AF3">
            <w:pPr>
              <w:widowControl w:val="0"/>
            </w:pPr>
            <w:r>
              <w:t>1. Где, по-Вашему мнению, следует открывать новые торговые точки (у метро, у остановок транспорта, в торговых центрах)?</w:t>
            </w:r>
          </w:p>
          <w:p w:rsidR="00A43BE6" w:rsidRDefault="00534AF3">
            <w:pPr>
              <w:widowControl w:val="0"/>
            </w:pPr>
            <w:r>
              <w:t xml:space="preserve"> 2. В каких средствах распространения лучше всего размещать рекламу?</w:t>
            </w:r>
          </w:p>
          <w:p w:rsidR="00A43BE6" w:rsidRDefault="00534AF3">
            <w:pPr>
              <w:widowControl w:val="0"/>
            </w:pPr>
            <w:r>
              <w:t>3. Какие мероприятия в области продвижения позволят сохранить старых и привлечь новых клиентов?</w:t>
            </w:r>
          </w:p>
          <w:p w:rsidR="00A43BE6" w:rsidRDefault="00534AF3">
            <w:pPr>
              <w:widowControl w:val="0"/>
              <w:rPr>
                <w:sz w:val="22"/>
                <w:szCs w:val="22"/>
              </w:rPr>
            </w:pPr>
            <w:r>
              <w:t>4. Какие маркетинговые мероприятия следует применять для формирования и поддержания имиджа компании и торговой марки?</w:t>
            </w:r>
          </w:p>
        </w:tc>
      </w:tr>
      <w:tr w:rsidR="00A43BE6" w:rsidTr="002B6946">
        <w:trPr>
          <w:trHeight w:val="1832"/>
        </w:trPr>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43BE6" w:rsidRDefault="00534AF3">
            <w:pPr>
              <w:widowControl w:val="0"/>
              <w:ind w:right="45"/>
            </w:pPr>
            <w:r>
              <w:lastRenderedPageBreak/>
              <w:t>ПК-4</w:t>
            </w:r>
          </w:p>
          <w:p w:rsidR="00A43BE6" w:rsidRDefault="00534AF3">
            <w:pPr>
              <w:widowControl w:val="0"/>
              <w:ind w:right="45"/>
            </w:pPr>
            <w:r>
              <w:t>Способность использовать инструменты стратегического анализа и повышения эффективности и</w:t>
            </w:r>
          </w:p>
          <w:p w:rsidR="00A43BE6" w:rsidRDefault="00534AF3">
            <w:pPr>
              <w:widowControl w:val="0"/>
              <w:ind w:right="45"/>
            </w:pPr>
            <w:r>
              <w:t>результативности деятельности компаний</w:t>
            </w:r>
          </w:p>
          <w:p w:rsidR="00A43BE6" w:rsidRDefault="002B6946">
            <w:pPr>
              <w:widowControl w:val="0"/>
              <w:ind w:right="45"/>
              <w:contextualSpacing/>
              <w:jc w:val="both"/>
              <w:rPr>
                <w:rFonts w:eastAsia="Calibri"/>
              </w:rPr>
            </w:pPr>
            <w:r>
              <w:rPr>
                <w:rFonts w:eastAsia="Calibri"/>
              </w:rPr>
              <w:t xml:space="preserve">(для </w:t>
            </w:r>
            <w:r w:rsidR="00534AF3">
              <w:rPr>
                <w:rFonts w:eastAsia="Calibri"/>
              </w:rPr>
              <w:t>Управленческий консалтинг</w:t>
            </w:r>
            <w:r>
              <w:rPr>
                <w:rFonts w:eastAsia="Calibri"/>
              </w:rPr>
              <w:t>)</w:t>
            </w:r>
          </w:p>
          <w:p w:rsidR="00A43BE6" w:rsidRDefault="00A43BE6">
            <w:pPr>
              <w:widowControl w:val="0"/>
              <w:ind w:right="45"/>
              <w:rPr>
                <w:iCs/>
                <w:u w:val="single"/>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A43BE6" w:rsidRDefault="00534AF3">
            <w:pPr>
              <w:widowControl w:val="0"/>
              <w:tabs>
                <w:tab w:val="left" w:pos="200"/>
              </w:tabs>
              <w:ind w:left="3"/>
              <w:contextualSpacing/>
            </w:pPr>
            <w:r>
              <w:t>1.  Использует понятия и принципы концепции</w:t>
            </w:r>
          </w:p>
          <w:p w:rsidR="00A43BE6" w:rsidRDefault="00534AF3">
            <w:pPr>
              <w:widowControl w:val="0"/>
              <w:tabs>
                <w:tab w:val="left" w:pos="200"/>
              </w:tabs>
              <w:ind w:left="3"/>
              <w:contextualSpacing/>
            </w:pPr>
            <w:r>
              <w:t>управления результативностью (Perfomance  management) для выделения показателей, необходимых  для корректной оценки деятельности  фирмы</w:t>
            </w:r>
          </w:p>
          <w:p w:rsidR="00A43BE6" w:rsidRDefault="00A43BE6">
            <w:pPr>
              <w:widowControl w:val="0"/>
              <w:tabs>
                <w:tab w:val="left" w:pos="200"/>
              </w:tabs>
              <w:ind w:left="3"/>
              <w:contextualSpacing/>
            </w:pPr>
          </w:p>
          <w:p w:rsidR="00A43BE6" w:rsidRDefault="00A43BE6">
            <w:pPr>
              <w:widowControl w:val="0"/>
              <w:tabs>
                <w:tab w:val="left" w:pos="200"/>
              </w:tabs>
              <w:ind w:left="3"/>
              <w:contextualSpacing/>
            </w:pPr>
          </w:p>
          <w:p w:rsidR="00A43BE6" w:rsidRDefault="00A43BE6">
            <w:pPr>
              <w:widowControl w:val="0"/>
              <w:tabs>
                <w:tab w:val="left" w:pos="200"/>
              </w:tabs>
              <w:ind w:left="3"/>
              <w:contextualSpacing/>
            </w:pPr>
          </w:p>
          <w:p w:rsidR="00A43BE6" w:rsidRDefault="00A43BE6">
            <w:pPr>
              <w:widowControl w:val="0"/>
              <w:tabs>
                <w:tab w:val="left" w:pos="200"/>
              </w:tabs>
              <w:ind w:left="3"/>
              <w:contextualSpacing/>
            </w:pPr>
          </w:p>
          <w:p w:rsidR="002B6946" w:rsidRDefault="002B6946">
            <w:pPr>
              <w:widowControl w:val="0"/>
              <w:tabs>
                <w:tab w:val="left" w:pos="200"/>
              </w:tabs>
              <w:ind w:left="3"/>
              <w:contextualSpacing/>
            </w:pPr>
          </w:p>
          <w:p w:rsidR="002B6946" w:rsidRDefault="002B6946">
            <w:pPr>
              <w:widowControl w:val="0"/>
              <w:tabs>
                <w:tab w:val="left" w:pos="200"/>
              </w:tabs>
              <w:ind w:left="3"/>
              <w:contextualSpacing/>
            </w:pPr>
          </w:p>
          <w:p w:rsidR="00A43BE6" w:rsidRDefault="00534AF3">
            <w:pPr>
              <w:widowControl w:val="0"/>
              <w:tabs>
                <w:tab w:val="left" w:pos="200"/>
              </w:tabs>
              <w:ind w:left="3"/>
              <w:contextualSpacing/>
            </w:pPr>
            <w:r>
              <w:t>2. Демонстрирует навыки разработки и внедрения системы сбалансированных показателей для</w:t>
            </w:r>
          </w:p>
          <w:p w:rsidR="00A43BE6" w:rsidRDefault="00534AF3">
            <w:pPr>
              <w:widowControl w:val="0"/>
              <w:tabs>
                <w:tab w:val="left" w:pos="200"/>
              </w:tabs>
              <w:ind w:left="3"/>
              <w:contextualSpacing/>
            </w:pPr>
            <w:r>
              <w:t>конкретной организации</w:t>
            </w:r>
          </w:p>
          <w:p w:rsidR="00A43BE6" w:rsidRDefault="00A43BE6">
            <w:pPr>
              <w:widowControl w:val="0"/>
              <w:tabs>
                <w:tab w:val="left" w:pos="200"/>
              </w:tabs>
              <w:ind w:left="3"/>
              <w:contextualSpacing/>
            </w:pPr>
          </w:p>
          <w:p w:rsidR="00A43BE6" w:rsidRDefault="00A43BE6">
            <w:pPr>
              <w:widowControl w:val="0"/>
              <w:tabs>
                <w:tab w:val="left" w:pos="200"/>
              </w:tabs>
              <w:ind w:left="3"/>
              <w:contextualSpacing/>
            </w:pPr>
          </w:p>
          <w:p w:rsidR="00A43BE6" w:rsidRDefault="00A43BE6">
            <w:pPr>
              <w:widowControl w:val="0"/>
              <w:tabs>
                <w:tab w:val="left" w:pos="200"/>
              </w:tabs>
              <w:ind w:left="3"/>
              <w:contextualSpacing/>
            </w:pPr>
          </w:p>
          <w:p w:rsidR="00A43BE6" w:rsidRDefault="00A43BE6">
            <w:pPr>
              <w:widowControl w:val="0"/>
              <w:tabs>
                <w:tab w:val="left" w:pos="200"/>
              </w:tabs>
              <w:ind w:left="3"/>
              <w:contextualSpacing/>
            </w:pPr>
          </w:p>
          <w:p w:rsidR="00A43BE6" w:rsidRDefault="00A43BE6">
            <w:pPr>
              <w:widowControl w:val="0"/>
              <w:tabs>
                <w:tab w:val="left" w:pos="200"/>
              </w:tabs>
              <w:ind w:left="3"/>
              <w:contextualSpacing/>
            </w:pPr>
          </w:p>
          <w:p w:rsidR="00A43BE6" w:rsidRDefault="00A43BE6">
            <w:pPr>
              <w:widowControl w:val="0"/>
              <w:tabs>
                <w:tab w:val="left" w:pos="200"/>
              </w:tabs>
              <w:ind w:left="3"/>
              <w:contextualSpacing/>
            </w:pPr>
          </w:p>
          <w:p w:rsidR="002B6946" w:rsidRDefault="002B6946" w:rsidP="002B6946">
            <w:pPr>
              <w:widowControl w:val="0"/>
              <w:tabs>
                <w:tab w:val="left" w:pos="200"/>
              </w:tabs>
              <w:contextualSpacing/>
            </w:pPr>
          </w:p>
          <w:p w:rsidR="002B6946" w:rsidRDefault="002B6946">
            <w:pPr>
              <w:widowControl w:val="0"/>
              <w:tabs>
                <w:tab w:val="left" w:pos="200"/>
              </w:tabs>
              <w:ind w:left="3"/>
              <w:contextualSpacing/>
            </w:pPr>
          </w:p>
          <w:p w:rsidR="00A43BE6" w:rsidRDefault="00534AF3">
            <w:pPr>
              <w:widowControl w:val="0"/>
              <w:tabs>
                <w:tab w:val="left" w:pos="200"/>
              </w:tabs>
              <w:ind w:left="3"/>
              <w:contextualSpacing/>
            </w:pPr>
            <w:r>
              <w:t>3. Применяет программные</w:t>
            </w:r>
          </w:p>
          <w:p w:rsidR="00A43BE6" w:rsidRDefault="00534AF3">
            <w:pPr>
              <w:widowControl w:val="0"/>
              <w:tabs>
                <w:tab w:val="left" w:pos="200"/>
              </w:tabs>
              <w:ind w:left="3"/>
              <w:contextualSpacing/>
            </w:pPr>
            <w:r>
              <w:t xml:space="preserve">продукты, используемые для реализации концепции управления результативностью и системы сбалансированных показателей на </w:t>
            </w:r>
            <w:r>
              <w:lastRenderedPageBreak/>
              <w:t>современных предприятиях</w:t>
            </w:r>
          </w:p>
          <w:p w:rsidR="00A43BE6" w:rsidRDefault="00A43BE6">
            <w:pPr>
              <w:widowControl w:val="0"/>
              <w:tabs>
                <w:tab w:val="left" w:pos="200"/>
              </w:tabs>
              <w:contextualSpacing/>
            </w:pPr>
          </w:p>
          <w:p w:rsidR="00A43BE6" w:rsidRDefault="00A43BE6">
            <w:pPr>
              <w:widowControl w:val="0"/>
              <w:rPr>
                <w:b/>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43BE6" w:rsidRDefault="00534AF3">
            <w:pPr>
              <w:widowControl w:val="0"/>
              <w:tabs>
                <w:tab w:val="left" w:pos="200"/>
              </w:tabs>
              <w:ind w:left="3"/>
              <w:contextualSpacing/>
            </w:pPr>
            <w:r>
              <w:rPr>
                <w:b/>
                <w:bCs/>
                <w:iCs/>
              </w:rPr>
              <w:lastRenderedPageBreak/>
              <w:t>Знать:</w:t>
            </w:r>
            <w:r>
              <w:t xml:space="preserve"> сущность концепции</w:t>
            </w:r>
          </w:p>
          <w:p w:rsidR="00A43BE6" w:rsidRDefault="00534AF3">
            <w:pPr>
              <w:widowControl w:val="0"/>
              <w:tabs>
                <w:tab w:val="left" w:pos="200"/>
              </w:tabs>
              <w:ind w:left="3"/>
              <w:contextualSpacing/>
            </w:pPr>
            <w:r>
              <w:t>управления результативностью (Perfomance  management)</w:t>
            </w:r>
          </w:p>
          <w:p w:rsidR="00A43BE6" w:rsidRDefault="00534AF3">
            <w:pPr>
              <w:widowControl w:val="0"/>
            </w:pPr>
            <w:r>
              <w:rPr>
                <w:b/>
                <w:iCs/>
              </w:rPr>
              <w:t>Уметь:</w:t>
            </w:r>
            <w:r>
              <w:t xml:space="preserve"> применять</w:t>
            </w:r>
          </w:p>
          <w:p w:rsidR="00A43BE6" w:rsidRDefault="00534AF3">
            <w:pPr>
              <w:widowControl w:val="0"/>
            </w:pPr>
            <w:r>
              <w:t>стратегический</w:t>
            </w:r>
          </w:p>
          <w:p w:rsidR="00A43BE6" w:rsidRDefault="00534AF3">
            <w:pPr>
              <w:widowControl w:val="0"/>
            </w:pPr>
            <w:r>
              <w:t>анализ</w:t>
            </w:r>
          </w:p>
          <w:p w:rsidR="00A43BE6" w:rsidRDefault="00534AF3">
            <w:pPr>
              <w:widowControl w:val="0"/>
            </w:pPr>
            <w:r>
              <w:t>для</w:t>
            </w:r>
          </w:p>
          <w:p w:rsidR="00A43BE6" w:rsidRDefault="00534AF3">
            <w:pPr>
              <w:widowControl w:val="0"/>
            </w:pPr>
            <w:r>
              <w:t>разработки</w:t>
            </w:r>
          </w:p>
          <w:p w:rsidR="00A43BE6" w:rsidRDefault="00534AF3">
            <w:pPr>
              <w:widowControl w:val="0"/>
            </w:pPr>
            <w:r>
              <w:t>осуществления</w:t>
            </w:r>
          </w:p>
          <w:p w:rsidR="00A43BE6" w:rsidRDefault="00534AF3">
            <w:pPr>
              <w:widowControl w:val="0"/>
            </w:pPr>
            <w:r>
              <w:t>стратегии</w:t>
            </w:r>
          </w:p>
          <w:p w:rsidR="00A43BE6" w:rsidRDefault="00534AF3">
            <w:pPr>
              <w:widowControl w:val="0"/>
            </w:pPr>
            <w:r>
              <w:t>организации,</w:t>
            </w:r>
          </w:p>
          <w:p w:rsidR="00A43BE6" w:rsidRDefault="00534AF3">
            <w:pPr>
              <w:widowControl w:val="0"/>
            </w:pPr>
            <w:r>
              <w:t>направленной</w:t>
            </w:r>
          </w:p>
          <w:p w:rsidR="00A43BE6" w:rsidRDefault="00534AF3">
            <w:pPr>
              <w:widowControl w:val="0"/>
            </w:pPr>
            <w:r>
              <w:t>обеспечение</w:t>
            </w:r>
          </w:p>
          <w:p w:rsidR="00A43BE6" w:rsidRDefault="00534AF3">
            <w:pPr>
              <w:widowControl w:val="0"/>
              <w:rPr>
                <w:i/>
              </w:rPr>
            </w:pPr>
            <w:r>
              <w:t>конкурентоспособности</w:t>
            </w:r>
          </w:p>
          <w:p w:rsidR="00A43BE6" w:rsidRDefault="00A43BE6">
            <w:pPr>
              <w:widowControl w:val="0"/>
              <w:rPr>
                <w:i/>
              </w:rPr>
            </w:pPr>
          </w:p>
          <w:p w:rsidR="00A43BE6" w:rsidRDefault="00534AF3">
            <w:pPr>
              <w:widowControl w:val="0"/>
              <w:rPr>
                <w:bCs/>
              </w:rPr>
            </w:pPr>
            <w:r>
              <w:rPr>
                <w:b/>
              </w:rPr>
              <w:t xml:space="preserve">Знать: </w:t>
            </w:r>
            <w:r>
              <w:rPr>
                <w:bCs/>
              </w:rPr>
              <w:t>методы расчета сбалансированных показателей для</w:t>
            </w:r>
          </w:p>
          <w:p w:rsidR="00A43BE6" w:rsidRDefault="00534AF3">
            <w:pPr>
              <w:widowControl w:val="0"/>
              <w:rPr>
                <w:bCs/>
              </w:rPr>
            </w:pPr>
            <w:r>
              <w:rPr>
                <w:bCs/>
              </w:rPr>
              <w:t>конкретной</w:t>
            </w:r>
          </w:p>
          <w:p w:rsidR="00A43BE6" w:rsidRDefault="00534AF3">
            <w:pPr>
              <w:widowControl w:val="0"/>
              <w:rPr>
                <w:bCs/>
              </w:rPr>
            </w:pPr>
            <w:r>
              <w:rPr>
                <w:b/>
              </w:rPr>
              <w:t>Уметь:</w:t>
            </w:r>
            <w:r>
              <w:t xml:space="preserve"> </w:t>
            </w:r>
            <w:r>
              <w:rPr>
                <w:bCs/>
              </w:rPr>
              <w:t>использовать</w:t>
            </w:r>
          </w:p>
          <w:p w:rsidR="00A43BE6" w:rsidRDefault="00534AF3">
            <w:pPr>
              <w:widowControl w:val="0"/>
              <w:rPr>
                <w:bCs/>
              </w:rPr>
            </w:pPr>
            <w:r>
              <w:rPr>
                <w:bCs/>
              </w:rPr>
              <w:t>результаты анализа</w:t>
            </w:r>
          </w:p>
          <w:p w:rsidR="00A43BE6" w:rsidRDefault="00534AF3">
            <w:pPr>
              <w:widowControl w:val="0"/>
              <w:rPr>
                <w:bCs/>
              </w:rPr>
            </w:pPr>
            <w:r>
              <w:rPr>
                <w:bCs/>
              </w:rPr>
              <w:t>системы сбалансированных показателей формулировки</w:t>
            </w:r>
          </w:p>
          <w:p w:rsidR="00A43BE6" w:rsidRPr="002B6946" w:rsidRDefault="00534AF3">
            <w:pPr>
              <w:widowControl w:val="0"/>
              <w:rPr>
                <w:bCs/>
              </w:rPr>
            </w:pPr>
            <w:r>
              <w:rPr>
                <w:bCs/>
              </w:rPr>
              <w:t>конкурентоспособной стратегии</w:t>
            </w:r>
          </w:p>
          <w:p w:rsidR="00A43BE6" w:rsidRDefault="00A43BE6">
            <w:pPr>
              <w:widowControl w:val="0"/>
            </w:pPr>
          </w:p>
          <w:p w:rsidR="00A43BE6" w:rsidRDefault="00534AF3">
            <w:pPr>
              <w:widowControl w:val="0"/>
              <w:rPr>
                <w:b/>
              </w:rPr>
            </w:pPr>
            <w:r>
              <w:rPr>
                <w:b/>
              </w:rPr>
              <w:t xml:space="preserve">Знать: </w:t>
            </w:r>
            <w:r>
              <w:rPr>
                <w:bCs/>
              </w:rPr>
              <w:t>концепцию управления результативностью и системы сбалансированных показателей на современных предприятиях</w:t>
            </w:r>
          </w:p>
          <w:p w:rsidR="00A43BE6" w:rsidRDefault="00534AF3">
            <w:pPr>
              <w:widowControl w:val="0"/>
              <w:rPr>
                <w:bCs/>
              </w:rPr>
            </w:pPr>
            <w:r>
              <w:rPr>
                <w:b/>
              </w:rPr>
              <w:t>Уметь:</w:t>
            </w:r>
            <w:r>
              <w:t xml:space="preserve"> </w:t>
            </w:r>
            <w:r>
              <w:rPr>
                <w:bCs/>
              </w:rPr>
              <w:t>оценивать</w:t>
            </w:r>
          </w:p>
          <w:p w:rsidR="00A43BE6" w:rsidRDefault="00534AF3">
            <w:pPr>
              <w:widowControl w:val="0"/>
              <w:rPr>
                <w:bCs/>
              </w:rPr>
            </w:pPr>
            <w:r>
              <w:rPr>
                <w:bCs/>
              </w:rPr>
              <w:t>воздействие</w:t>
            </w:r>
            <w:r>
              <w:t xml:space="preserve"> </w:t>
            </w:r>
            <w:r>
              <w:rPr>
                <w:bCs/>
              </w:rPr>
              <w:t>результаты анализа</w:t>
            </w:r>
          </w:p>
          <w:p w:rsidR="00A43BE6" w:rsidRDefault="00534AF3">
            <w:pPr>
              <w:widowControl w:val="0"/>
              <w:rPr>
                <w:bCs/>
              </w:rPr>
            </w:pPr>
            <w:r>
              <w:rPr>
                <w:bCs/>
              </w:rPr>
              <w:lastRenderedPageBreak/>
              <w:t>системы сбалансированных показателей на</w:t>
            </w:r>
          </w:p>
          <w:p w:rsidR="00A43BE6" w:rsidRDefault="00534AF3">
            <w:pPr>
              <w:widowControl w:val="0"/>
            </w:pPr>
            <w:r>
              <w:rPr>
                <w:bCs/>
              </w:rPr>
              <w:t>функционирование</w:t>
            </w:r>
            <w:r>
              <w:t xml:space="preserve"> современных предприятиях</w:t>
            </w:r>
          </w:p>
        </w:tc>
        <w:tc>
          <w:tcPr>
            <w:tcW w:w="3261" w:type="dxa"/>
            <w:tcBorders>
              <w:top w:val="single" w:sz="4" w:space="0" w:color="000000"/>
              <w:left w:val="single" w:sz="4" w:space="0" w:color="000000"/>
              <w:bottom w:val="single" w:sz="4" w:space="0" w:color="000000"/>
              <w:right w:val="single" w:sz="4" w:space="0" w:color="000000"/>
            </w:tcBorders>
            <w:shd w:val="clear" w:color="auto" w:fill="auto"/>
          </w:tcPr>
          <w:p w:rsidR="00A43BE6" w:rsidRDefault="00534AF3">
            <w:pPr>
              <w:widowControl w:val="0"/>
              <w:rPr>
                <w:b/>
              </w:rPr>
            </w:pPr>
            <w:r>
              <w:rPr>
                <w:b/>
              </w:rPr>
              <w:lastRenderedPageBreak/>
              <w:t>Задание 1.</w:t>
            </w:r>
          </w:p>
          <w:p w:rsidR="00A43BE6" w:rsidRDefault="00534AF3">
            <w:pPr>
              <w:widowControl w:val="0"/>
              <w:rPr>
                <w:iCs/>
              </w:rPr>
            </w:pPr>
            <w:r>
              <w:t>1. Р</w:t>
            </w:r>
            <w:r>
              <w:rPr>
                <w:iCs/>
              </w:rPr>
              <w:t>ассмотрите функциональная организация службы сбыта.</w:t>
            </w:r>
          </w:p>
          <w:p w:rsidR="00A43BE6" w:rsidRDefault="00534AF3">
            <w:pPr>
              <w:widowControl w:val="0"/>
              <w:rPr>
                <w:iCs/>
              </w:rPr>
            </w:pPr>
            <w:r>
              <w:rPr>
                <w:iCs/>
              </w:rPr>
              <w:t>2.Укажите сегментно-клиентская организация службы сбыта.</w:t>
            </w:r>
          </w:p>
          <w:p w:rsidR="00A43BE6" w:rsidRDefault="00534AF3">
            <w:pPr>
              <w:widowControl w:val="0"/>
              <w:rPr>
                <w:iCs/>
              </w:rPr>
            </w:pPr>
            <w:r>
              <w:rPr>
                <w:iCs/>
              </w:rPr>
              <w:t>3.  Дайте понятие смешанным формам          организации службы          сбыта.</w:t>
            </w:r>
          </w:p>
          <w:p w:rsidR="00A43BE6" w:rsidRDefault="00534AF3">
            <w:pPr>
              <w:widowControl w:val="0"/>
              <w:rPr>
                <w:iCs/>
              </w:rPr>
            </w:pPr>
            <w:r>
              <w:rPr>
                <w:iCs/>
              </w:rPr>
              <w:t>4.  Укажите   особенности процесса создания отдела продаж на предприятии, сущность, место отдела продаж и специфика его взаимодействия с подразделениями фирмы.</w:t>
            </w:r>
          </w:p>
          <w:p w:rsidR="00A43BE6" w:rsidRDefault="00534AF3">
            <w:pPr>
              <w:widowControl w:val="0"/>
              <w:rPr>
                <w:b/>
                <w:bCs/>
                <w:iCs/>
              </w:rPr>
            </w:pPr>
            <w:r>
              <w:rPr>
                <w:b/>
                <w:bCs/>
                <w:iCs/>
              </w:rPr>
              <w:t>Задание 2.</w:t>
            </w:r>
          </w:p>
          <w:p w:rsidR="00A43BE6" w:rsidRDefault="00534AF3">
            <w:pPr>
              <w:widowControl w:val="0"/>
              <w:rPr>
                <w:iCs/>
              </w:rPr>
            </w:pPr>
            <w:r>
              <w:rPr>
                <w:iCs/>
              </w:rPr>
              <w:t>Проанализируйте    уровни взаимодействия отделов продаж и маркетинга на фирме, методы поиска, найма, обучения   торгового   персонала   компании/   организации   Х, включая анализ следующих элементов:</w:t>
            </w:r>
          </w:p>
          <w:p w:rsidR="00A43BE6" w:rsidRDefault="00534AF3">
            <w:pPr>
              <w:widowControl w:val="0"/>
              <w:rPr>
                <w:iCs/>
              </w:rPr>
            </w:pPr>
            <w:r>
              <w:rPr>
                <w:iCs/>
              </w:rPr>
              <w:t>1.  Элементы построения системы продаж.</w:t>
            </w:r>
          </w:p>
          <w:p w:rsidR="00A43BE6" w:rsidRDefault="00534AF3">
            <w:pPr>
              <w:widowControl w:val="0"/>
              <w:rPr>
                <w:iCs/>
              </w:rPr>
            </w:pPr>
            <w:r>
              <w:rPr>
                <w:iCs/>
              </w:rPr>
              <w:t>2.  Особенности разработки плана сбыта, включая:</w:t>
            </w:r>
          </w:p>
          <w:p w:rsidR="00A43BE6" w:rsidRDefault="00534AF3">
            <w:pPr>
              <w:widowControl w:val="0"/>
              <w:rPr>
                <w:iCs/>
              </w:rPr>
            </w:pPr>
            <w:r>
              <w:rPr>
                <w:iCs/>
              </w:rPr>
              <w:t>А) сбытовые территории и другие формы ответственности торгового персонала,</w:t>
            </w:r>
          </w:p>
          <w:p w:rsidR="00A43BE6" w:rsidRDefault="00534AF3">
            <w:pPr>
              <w:widowControl w:val="0"/>
              <w:rPr>
                <w:iCs/>
              </w:rPr>
            </w:pPr>
            <w:r>
              <w:rPr>
                <w:iCs/>
              </w:rPr>
              <w:t xml:space="preserve"> Б) сбытовые квоты и</w:t>
            </w:r>
          </w:p>
          <w:p w:rsidR="00A43BE6" w:rsidRDefault="00534AF3">
            <w:pPr>
              <w:widowControl w:val="0"/>
              <w:rPr>
                <w:iCs/>
              </w:rPr>
            </w:pPr>
            <w:r>
              <w:rPr>
                <w:iCs/>
              </w:rPr>
              <w:t>планы продаж,</w:t>
            </w:r>
          </w:p>
          <w:p w:rsidR="00A43BE6" w:rsidRDefault="00534AF3">
            <w:pPr>
              <w:widowControl w:val="0"/>
              <w:rPr>
                <w:iCs/>
              </w:rPr>
            </w:pPr>
            <w:r>
              <w:rPr>
                <w:iCs/>
              </w:rPr>
              <w:t>В) персонала,</w:t>
            </w:r>
          </w:p>
          <w:p w:rsidR="00A43BE6" w:rsidRDefault="00534AF3">
            <w:pPr>
              <w:widowControl w:val="0"/>
              <w:rPr>
                <w:iCs/>
              </w:rPr>
            </w:pPr>
            <w:r>
              <w:rPr>
                <w:iCs/>
              </w:rPr>
              <w:t>Г) методы оценки работы торгового персонала,</w:t>
            </w:r>
          </w:p>
          <w:p w:rsidR="00A43BE6" w:rsidRDefault="00534AF3">
            <w:pPr>
              <w:widowControl w:val="0"/>
              <w:rPr>
                <w:iCs/>
              </w:rPr>
            </w:pPr>
            <w:r>
              <w:rPr>
                <w:iCs/>
              </w:rPr>
              <w:t>Д) методы мотивации торгового персонала.</w:t>
            </w:r>
          </w:p>
          <w:p w:rsidR="00A43BE6" w:rsidRDefault="00A43BE6">
            <w:pPr>
              <w:widowControl w:val="0"/>
              <w:rPr>
                <w:iCs/>
              </w:rPr>
            </w:pPr>
          </w:p>
          <w:p w:rsidR="00A43BE6" w:rsidRDefault="00534AF3">
            <w:pPr>
              <w:widowControl w:val="0"/>
              <w:rPr>
                <w:b/>
                <w:bCs/>
                <w:iCs/>
              </w:rPr>
            </w:pPr>
            <w:r>
              <w:rPr>
                <w:b/>
                <w:bCs/>
                <w:iCs/>
              </w:rPr>
              <w:t>Задание 3.</w:t>
            </w:r>
          </w:p>
          <w:p w:rsidR="00A43BE6" w:rsidRDefault="00534AF3">
            <w:pPr>
              <w:widowControl w:val="0"/>
              <w:rPr>
                <w:iCs/>
              </w:rPr>
            </w:pPr>
            <w:r>
              <w:rPr>
                <w:iCs/>
              </w:rPr>
              <w:lastRenderedPageBreak/>
              <w:t>Рассчитайте экономический эффект от    реализации    мероприятий лояльности для ваших</w:t>
            </w:r>
          </w:p>
          <w:p w:rsidR="00A43BE6" w:rsidRDefault="00534AF3">
            <w:pPr>
              <w:widowControl w:val="0"/>
              <w:rPr>
                <w:iCs/>
              </w:rPr>
            </w:pPr>
            <w:r>
              <w:rPr>
                <w:iCs/>
              </w:rPr>
              <w:t>клиентов или поставщиков по данной формуле. Обоснуйте экономический (не)</w:t>
            </w:r>
          </w:p>
          <w:p w:rsidR="00A43BE6" w:rsidRDefault="00534AF3">
            <w:pPr>
              <w:widowControl w:val="0"/>
              <w:rPr>
                <w:iCs/>
              </w:rPr>
            </w:pPr>
            <w:r>
              <w:rPr>
                <w:iCs/>
              </w:rPr>
              <w:t>эффект.</w:t>
            </w:r>
          </w:p>
          <w:p w:rsidR="00A43BE6" w:rsidRDefault="00534AF3">
            <w:pPr>
              <w:widowControl w:val="0"/>
              <w:rPr>
                <w:iCs/>
              </w:rPr>
            </w:pPr>
            <w:r>
              <w:rPr>
                <w:noProof/>
              </w:rPr>
              <w:drawing>
                <wp:inline distT="0" distB="0" distL="0" distR="0">
                  <wp:extent cx="1177290" cy="88138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8"/>
                          <a:stretch>
                            <a:fillRect/>
                          </a:stretch>
                        </pic:blipFill>
                        <pic:spPr bwMode="auto">
                          <a:xfrm>
                            <a:off x="0" y="0"/>
                            <a:ext cx="1177290" cy="881380"/>
                          </a:xfrm>
                          <a:prstGeom prst="rect">
                            <a:avLst/>
                          </a:prstGeom>
                        </pic:spPr>
                      </pic:pic>
                    </a:graphicData>
                  </a:graphic>
                </wp:inline>
              </w:drawing>
            </w:r>
          </w:p>
          <w:p w:rsidR="00A43BE6" w:rsidRDefault="00A43BE6">
            <w:pPr>
              <w:widowControl w:val="0"/>
              <w:rPr>
                <w:iCs/>
                <w:sz w:val="22"/>
                <w:szCs w:val="22"/>
              </w:rPr>
            </w:pPr>
          </w:p>
        </w:tc>
      </w:tr>
      <w:tr w:rsidR="00A43BE6" w:rsidTr="002B6946">
        <w:trPr>
          <w:trHeight w:val="1832"/>
        </w:trPr>
        <w:tc>
          <w:tcPr>
            <w:tcW w:w="2268" w:type="dxa"/>
            <w:tcBorders>
              <w:left w:val="single" w:sz="4" w:space="0" w:color="000000"/>
              <w:bottom w:val="single" w:sz="4" w:space="0" w:color="000000"/>
              <w:right w:val="single" w:sz="4" w:space="0" w:color="000000"/>
            </w:tcBorders>
            <w:shd w:val="clear" w:color="auto" w:fill="auto"/>
          </w:tcPr>
          <w:p w:rsidR="002B6946" w:rsidRDefault="002B6946">
            <w:pPr>
              <w:widowControl w:val="0"/>
              <w:ind w:right="45"/>
              <w:contextualSpacing/>
              <w:jc w:val="both"/>
              <w:rPr>
                <w:rFonts w:eastAsia="Calibri"/>
              </w:rPr>
            </w:pPr>
            <w:r>
              <w:rPr>
                <w:rFonts w:eastAsia="Calibri"/>
              </w:rPr>
              <w:lastRenderedPageBreak/>
              <w:t>ПК-4</w:t>
            </w:r>
          </w:p>
          <w:p w:rsidR="00A43BE6" w:rsidRDefault="00534AF3">
            <w:pPr>
              <w:widowControl w:val="0"/>
              <w:ind w:right="45"/>
              <w:contextualSpacing/>
              <w:jc w:val="both"/>
              <w:rPr>
                <w:rFonts w:eastAsia="Calibri"/>
              </w:rPr>
            </w:pPr>
            <w:r>
              <w:rPr>
                <w:rFonts w:eastAsia="Calibri"/>
              </w:rPr>
              <w:t xml:space="preserve">Способность осуществлять прогнозирование развития фирмы, учитывая потребности рынка и возможности организации </w:t>
            </w:r>
          </w:p>
          <w:p w:rsidR="00A43BE6" w:rsidRDefault="002B6946">
            <w:pPr>
              <w:widowControl w:val="0"/>
              <w:ind w:right="45"/>
              <w:contextualSpacing/>
              <w:jc w:val="both"/>
              <w:rPr>
                <w:rFonts w:eastAsia="Calibri"/>
              </w:rPr>
            </w:pPr>
            <w:r>
              <w:rPr>
                <w:rFonts w:eastAsia="Calibri"/>
              </w:rPr>
              <w:t>(</w:t>
            </w:r>
            <w:r w:rsidR="00534AF3">
              <w:rPr>
                <w:rFonts w:eastAsia="Calibri"/>
              </w:rPr>
              <w:t>для Управление инновациями и предпринимательство</w:t>
            </w:r>
            <w:r>
              <w:rPr>
                <w:rFonts w:eastAsia="Calibri"/>
              </w:rPr>
              <w:t>)</w:t>
            </w:r>
            <w:r w:rsidR="00534AF3">
              <w:rPr>
                <w:rFonts w:eastAsia="Calibri"/>
              </w:rPr>
              <w:t xml:space="preserve"> </w:t>
            </w:r>
          </w:p>
        </w:tc>
        <w:tc>
          <w:tcPr>
            <w:tcW w:w="2410" w:type="dxa"/>
            <w:tcBorders>
              <w:left w:val="single" w:sz="4" w:space="0" w:color="000000"/>
              <w:bottom w:val="single" w:sz="4" w:space="0" w:color="000000"/>
              <w:right w:val="single" w:sz="4" w:space="0" w:color="000000"/>
            </w:tcBorders>
            <w:shd w:val="clear" w:color="auto" w:fill="auto"/>
          </w:tcPr>
          <w:p w:rsidR="00A43BE6" w:rsidRDefault="00534AF3">
            <w:pPr>
              <w:pStyle w:val="af2"/>
              <w:ind w:left="89"/>
              <w:contextualSpacing/>
              <w:jc w:val="both"/>
              <w:rPr>
                <w:rFonts w:eastAsia="Calibri"/>
                <w:sz w:val="24"/>
                <w:szCs w:val="24"/>
              </w:rPr>
            </w:pPr>
            <w:r>
              <w:rPr>
                <w:rFonts w:eastAsia="Calibri"/>
                <w:sz w:val="24"/>
                <w:szCs w:val="24"/>
              </w:rPr>
              <w:t>1.Проводит сбор информации и выбор метода прогнозирования</w:t>
            </w:r>
          </w:p>
          <w:p w:rsidR="002B6946" w:rsidRDefault="002B6946">
            <w:pPr>
              <w:pStyle w:val="af2"/>
              <w:ind w:left="89"/>
              <w:contextualSpacing/>
              <w:jc w:val="both"/>
              <w:rPr>
                <w:rFonts w:eastAsia="Calibri"/>
                <w:sz w:val="24"/>
                <w:szCs w:val="24"/>
              </w:rPr>
            </w:pPr>
          </w:p>
          <w:p w:rsidR="002B6946" w:rsidRDefault="002B6946">
            <w:pPr>
              <w:pStyle w:val="af2"/>
              <w:ind w:left="89"/>
              <w:contextualSpacing/>
              <w:jc w:val="both"/>
              <w:rPr>
                <w:rFonts w:eastAsia="Calibri"/>
                <w:sz w:val="24"/>
                <w:szCs w:val="24"/>
              </w:rPr>
            </w:pPr>
          </w:p>
          <w:p w:rsidR="002B6946" w:rsidRDefault="002B6946">
            <w:pPr>
              <w:pStyle w:val="af2"/>
              <w:ind w:left="89"/>
              <w:contextualSpacing/>
              <w:jc w:val="both"/>
              <w:rPr>
                <w:rFonts w:eastAsia="Calibri"/>
                <w:sz w:val="24"/>
                <w:szCs w:val="24"/>
              </w:rPr>
            </w:pPr>
          </w:p>
          <w:p w:rsidR="002B6946" w:rsidRDefault="002B6946">
            <w:pPr>
              <w:pStyle w:val="af2"/>
              <w:ind w:left="89"/>
              <w:contextualSpacing/>
              <w:jc w:val="both"/>
              <w:rPr>
                <w:rFonts w:eastAsia="Calibri"/>
                <w:sz w:val="24"/>
                <w:szCs w:val="24"/>
              </w:rPr>
            </w:pPr>
          </w:p>
          <w:p w:rsidR="002B6946" w:rsidRDefault="002B6946">
            <w:pPr>
              <w:pStyle w:val="af2"/>
              <w:ind w:left="89"/>
              <w:contextualSpacing/>
              <w:jc w:val="both"/>
              <w:rPr>
                <w:rFonts w:eastAsia="Calibri"/>
                <w:sz w:val="24"/>
                <w:szCs w:val="24"/>
              </w:rPr>
            </w:pPr>
          </w:p>
          <w:p w:rsidR="00A43BE6" w:rsidRDefault="00534AF3">
            <w:pPr>
              <w:pStyle w:val="af2"/>
              <w:ind w:left="89"/>
              <w:contextualSpacing/>
              <w:jc w:val="both"/>
              <w:rPr>
                <w:rFonts w:eastAsia="Calibri"/>
                <w:sz w:val="24"/>
                <w:szCs w:val="24"/>
              </w:rPr>
            </w:pPr>
            <w:r>
              <w:rPr>
                <w:rFonts w:eastAsia="Calibri"/>
                <w:sz w:val="24"/>
                <w:szCs w:val="24"/>
              </w:rPr>
              <w:t>2.Выявляет и формулирует стратегические альтернативы развития компании</w:t>
            </w:r>
          </w:p>
          <w:p w:rsidR="002B6946" w:rsidRDefault="002B6946">
            <w:pPr>
              <w:pStyle w:val="af2"/>
              <w:ind w:left="89"/>
              <w:contextualSpacing/>
              <w:jc w:val="both"/>
              <w:rPr>
                <w:rFonts w:eastAsia="Calibri"/>
                <w:sz w:val="24"/>
                <w:szCs w:val="24"/>
              </w:rPr>
            </w:pPr>
          </w:p>
          <w:p w:rsidR="002B6946" w:rsidRDefault="002B6946">
            <w:pPr>
              <w:pStyle w:val="af2"/>
              <w:ind w:left="89"/>
              <w:contextualSpacing/>
              <w:jc w:val="both"/>
              <w:rPr>
                <w:rFonts w:eastAsia="Calibri"/>
                <w:sz w:val="24"/>
                <w:szCs w:val="24"/>
              </w:rPr>
            </w:pPr>
          </w:p>
          <w:p w:rsidR="002B6946" w:rsidRDefault="002B6946">
            <w:pPr>
              <w:pStyle w:val="af2"/>
              <w:ind w:left="89"/>
              <w:contextualSpacing/>
              <w:jc w:val="both"/>
              <w:rPr>
                <w:rFonts w:eastAsia="Calibri"/>
                <w:sz w:val="24"/>
                <w:szCs w:val="24"/>
              </w:rPr>
            </w:pPr>
          </w:p>
          <w:p w:rsidR="002B6946" w:rsidRDefault="002B6946">
            <w:pPr>
              <w:pStyle w:val="af2"/>
              <w:ind w:left="89"/>
              <w:contextualSpacing/>
              <w:jc w:val="both"/>
              <w:rPr>
                <w:rFonts w:eastAsia="Calibri"/>
                <w:sz w:val="24"/>
                <w:szCs w:val="24"/>
              </w:rPr>
            </w:pPr>
          </w:p>
          <w:p w:rsidR="002B6946" w:rsidRDefault="002B6946">
            <w:pPr>
              <w:pStyle w:val="af2"/>
              <w:ind w:left="89"/>
              <w:contextualSpacing/>
              <w:jc w:val="both"/>
              <w:rPr>
                <w:rFonts w:eastAsia="Calibri"/>
                <w:sz w:val="24"/>
                <w:szCs w:val="24"/>
              </w:rPr>
            </w:pPr>
          </w:p>
          <w:p w:rsidR="002B6946" w:rsidRDefault="002B6946">
            <w:pPr>
              <w:pStyle w:val="af2"/>
              <w:ind w:left="89"/>
              <w:contextualSpacing/>
              <w:jc w:val="both"/>
              <w:rPr>
                <w:rFonts w:eastAsia="Calibri"/>
                <w:sz w:val="24"/>
                <w:szCs w:val="24"/>
              </w:rPr>
            </w:pPr>
          </w:p>
          <w:p w:rsidR="002B6946" w:rsidRDefault="002B6946">
            <w:pPr>
              <w:pStyle w:val="af2"/>
              <w:ind w:left="89"/>
              <w:contextualSpacing/>
              <w:jc w:val="both"/>
              <w:rPr>
                <w:rFonts w:eastAsia="Calibri"/>
                <w:sz w:val="24"/>
                <w:szCs w:val="24"/>
              </w:rPr>
            </w:pPr>
          </w:p>
          <w:p w:rsidR="002B6946" w:rsidRDefault="002B6946">
            <w:pPr>
              <w:pStyle w:val="af2"/>
              <w:ind w:left="89"/>
              <w:contextualSpacing/>
              <w:jc w:val="both"/>
              <w:rPr>
                <w:rFonts w:eastAsia="Calibri"/>
                <w:sz w:val="24"/>
                <w:szCs w:val="24"/>
              </w:rPr>
            </w:pPr>
          </w:p>
          <w:p w:rsidR="002B6946" w:rsidRPr="002B6946" w:rsidRDefault="002B6946" w:rsidP="002B6946">
            <w:pPr>
              <w:contextualSpacing/>
              <w:jc w:val="both"/>
              <w:rPr>
                <w:rFonts w:eastAsia="Calibri"/>
              </w:rPr>
            </w:pPr>
          </w:p>
          <w:p w:rsidR="002B6946" w:rsidRDefault="002B6946">
            <w:pPr>
              <w:pStyle w:val="af2"/>
              <w:ind w:left="89"/>
              <w:contextualSpacing/>
              <w:jc w:val="both"/>
              <w:rPr>
                <w:rFonts w:eastAsia="Calibri"/>
                <w:sz w:val="24"/>
                <w:szCs w:val="24"/>
              </w:rPr>
            </w:pPr>
          </w:p>
          <w:p w:rsidR="00A43BE6" w:rsidRDefault="00534AF3">
            <w:pPr>
              <w:pStyle w:val="af2"/>
              <w:tabs>
                <w:tab w:val="left" w:pos="200"/>
              </w:tabs>
              <w:ind w:left="89"/>
              <w:contextualSpacing/>
              <w:jc w:val="both"/>
              <w:rPr>
                <w:rFonts w:eastAsia="Calibri"/>
                <w:sz w:val="24"/>
                <w:szCs w:val="24"/>
              </w:rPr>
            </w:pPr>
            <w:r>
              <w:rPr>
                <w:rFonts w:eastAsia="Calibri"/>
                <w:sz w:val="24"/>
                <w:szCs w:val="24"/>
              </w:rPr>
              <w:t>3.Применяет метод прогнозирования и оценки полученного прогноза для принятия управленческого решения</w:t>
            </w:r>
          </w:p>
        </w:tc>
        <w:tc>
          <w:tcPr>
            <w:tcW w:w="2268" w:type="dxa"/>
            <w:tcBorders>
              <w:left w:val="single" w:sz="4" w:space="0" w:color="000000"/>
              <w:bottom w:val="single" w:sz="4" w:space="0" w:color="000000"/>
              <w:right w:val="single" w:sz="4" w:space="0" w:color="000000"/>
            </w:tcBorders>
            <w:shd w:val="clear" w:color="auto" w:fill="auto"/>
          </w:tcPr>
          <w:p w:rsidR="00A43BE6" w:rsidRDefault="00534AF3">
            <w:pPr>
              <w:widowControl w:val="0"/>
              <w:tabs>
                <w:tab w:val="left" w:pos="200"/>
              </w:tabs>
              <w:ind w:left="3"/>
              <w:contextualSpacing/>
              <w:rPr>
                <w:sz w:val="22"/>
                <w:szCs w:val="22"/>
              </w:rPr>
            </w:pPr>
            <w:r>
              <w:rPr>
                <w:b/>
                <w:bCs/>
                <w:iCs/>
                <w:sz w:val="22"/>
                <w:szCs w:val="22"/>
              </w:rPr>
              <w:t>Знать:</w:t>
            </w:r>
            <w:r>
              <w:rPr>
                <w:b/>
                <w:bCs/>
                <w:sz w:val="22"/>
                <w:szCs w:val="22"/>
              </w:rPr>
              <w:t xml:space="preserve"> </w:t>
            </w:r>
            <w:r>
              <w:rPr>
                <w:sz w:val="22"/>
                <w:szCs w:val="22"/>
              </w:rPr>
              <w:t xml:space="preserve">сущность </w:t>
            </w:r>
            <w:r>
              <w:rPr>
                <w:rFonts w:eastAsia="Calibri"/>
                <w:sz w:val="22"/>
                <w:szCs w:val="22"/>
              </w:rPr>
              <w:t>сбор</w:t>
            </w:r>
            <w:r>
              <w:rPr>
                <w:rFonts w:eastAsia="Calibri"/>
                <w:color w:val="000000"/>
                <w:sz w:val="22"/>
                <w:szCs w:val="22"/>
              </w:rPr>
              <w:t>а</w:t>
            </w:r>
            <w:r>
              <w:rPr>
                <w:rFonts w:eastAsia="Calibri"/>
                <w:sz w:val="22"/>
                <w:szCs w:val="22"/>
              </w:rPr>
              <w:t xml:space="preserve"> информации и выбор</w:t>
            </w:r>
            <w:r>
              <w:rPr>
                <w:rFonts w:eastAsia="Calibri"/>
                <w:color w:val="000000"/>
                <w:sz w:val="22"/>
                <w:szCs w:val="22"/>
              </w:rPr>
              <w:t>а</w:t>
            </w:r>
            <w:r>
              <w:rPr>
                <w:rFonts w:eastAsia="Calibri"/>
                <w:sz w:val="22"/>
                <w:szCs w:val="22"/>
              </w:rPr>
              <w:t xml:space="preserve"> метода прогнозирования</w:t>
            </w:r>
          </w:p>
          <w:p w:rsidR="00A43BE6" w:rsidRDefault="00534AF3">
            <w:pPr>
              <w:widowControl w:val="0"/>
              <w:rPr>
                <w:sz w:val="22"/>
                <w:szCs w:val="22"/>
              </w:rPr>
            </w:pPr>
            <w:r>
              <w:rPr>
                <w:b/>
                <w:bCs/>
                <w:iCs/>
                <w:sz w:val="22"/>
                <w:szCs w:val="22"/>
              </w:rPr>
              <w:t>Уметь:</w:t>
            </w:r>
            <w:r>
              <w:rPr>
                <w:b/>
                <w:bCs/>
                <w:sz w:val="22"/>
                <w:szCs w:val="22"/>
              </w:rPr>
              <w:t xml:space="preserve"> </w:t>
            </w:r>
            <w:r>
              <w:rPr>
                <w:sz w:val="22"/>
                <w:szCs w:val="22"/>
              </w:rPr>
              <w:t xml:space="preserve">применять </w:t>
            </w:r>
            <w:r>
              <w:rPr>
                <w:color w:val="000000"/>
                <w:sz w:val="22"/>
                <w:szCs w:val="22"/>
              </w:rPr>
              <w:t>инструменты с</w:t>
            </w:r>
            <w:r>
              <w:rPr>
                <w:rFonts w:eastAsia="Calibri"/>
                <w:color w:val="000000"/>
                <w:sz w:val="22"/>
                <w:szCs w:val="22"/>
              </w:rPr>
              <w:t>бора информации и метода прогнозирования</w:t>
            </w:r>
          </w:p>
          <w:p w:rsidR="00A43BE6" w:rsidRDefault="00A43BE6">
            <w:pPr>
              <w:widowControl w:val="0"/>
              <w:rPr>
                <w:i/>
                <w:sz w:val="22"/>
                <w:szCs w:val="22"/>
              </w:rPr>
            </w:pPr>
          </w:p>
          <w:p w:rsidR="00A43BE6" w:rsidRDefault="00534AF3">
            <w:pPr>
              <w:widowControl w:val="0"/>
              <w:tabs>
                <w:tab w:val="left" w:pos="200"/>
              </w:tabs>
              <w:ind w:left="3"/>
              <w:contextualSpacing/>
              <w:rPr>
                <w:sz w:val="22"/>
                <w:szCs w:val="22"/>
              </w:rPr>
            </w:pPr>
            <w:r>
              <w:rPr>
                <w:b/>
                <w:bCs/>
                <w:iCs/>
                <w:sz w:val="22"/>
                <w:szCs w:val="22"/>
              </w:rPr>
              <w:t>Знать:</w:t>
            </w:r>
            <w:r>
              <w:rPr>
                <w:b/>
                <w:bCs/>
                <w:sz w:val="22"/>
                <w:szCs w:val="22"/>
              </w:rPr>
              <w:t xml:space="preserve"> </w:t>
            </w:r>
            <w:r>
              <w:rPr>
                <w:sz w:val="22"/>
                <w:szCs w:val="22"/>
              </w:rPr>
              <w:t xml:space="preserve">сущность </w:t>
            </w:r>
            <w:r>
              <w:rPr>
                <w:rFonts w:eastAsia="Calibri"/>
                <w:sz w:val="22"/>
                <w:szCs w:val="22"/>
              </w:rPr>
              <w:t>стратегически</w:t>
            </w:r>
            <w:r>
              <w:rPr>
                <w:rFonts w:eastAsia="Calibri"/>
                <w:color w:val="000000"/>
                <w:sz w:val="22"/>
                <w:szCs w:val="22"/>
              </w:rPr>
              <w:t>х</w:t>
            </w:r>
            <w:r>
              <w:rPr>
                <w:rFonts w:eastAsia="Calibri"/>
                <w:sz w:val="22"/>
                <w:szCs w:val="22"/>
              </w:rPr>
              <w:t xml:space="preserve"> альтернатив развития компани</w:t>
            </w:r>
          </w:p>
          <w:p w:rsidR="00A43BE6" w:rsidRDefault="00534AF3">
            <w:pPr>
              <w:widowControl w:val="0"/>
              <w:rPr>
                <w:sz w:val="22"/>
                <w:szCs w:val="22"/>
              </w:rPr>
            </w:pPr>
            <w:r>
              <w:rPr>
                <w:b/>
                <w:bCs/>
                <w:iCs/>
                <w:sz w:val="22"/>
                <w:szCs w:val="22"/>
              </w:rPr>
              <w:t>Уметь:</w:t>
            </w:r>
            <w:r>
              <w:rPr>
                <w:sz w:val="22"/>
                <w:szCs w:val="22"/>
              </w:rPr>
              <w:t xml:space="preserve"> применять стратегический</w:t>
            </w:r>
          </w:p>
          <w:p w:rsidR="00A43BE6" w:rsidRDefault="00534AF3">
            <w:pPr>
              <w:widowControl w:val="0"/>
              <w:rPr>
                <w:sz w:val="22"/>
                <w:szCs w:val="22"/>
              </w:rPr>
            </w:pPr>
            <w:r>
              <w:rPr>
                <w:color w:val="000000"/>
                <w:sz w:val="22"/>
                <w:szCs w:val="22"/>
              </w:rPr>
              <w:t>а</w:t>
            </w:r>
            <w:r>
              <w:rPr>
                <w:sz w:val="22"/>
                <w:szCs w:val="22"/>
              </w:rPr>
              <w:t>нализ для разработки</w:t>
            </w:r>
            <w:r>
              <w:rPr>
                <w:color w:val="000000"/>
                <w:sz w:val="22"/>
                <w:szCs w:val="22"/>
              </w:rPr>
              <w:t xml:space="preserve"> и</w:t>
            </w:r>
          </w:p>
          <w:p w:rsidR="00A43BE6" w:rsidRDefault="00534AF3">
            <w:pPr>
              <w:widowControl w:val="0"/>
              <w:rPr>
                <w:sz w:val="22"/>
                <w:szCs w:val="22"/>
              </w:rPr>
            </w:pPr>
            <w:r>
              <w:rPr>
                <w:color w:val="000000"/>
                <w:sz w:val="22"/>
                <w:szCs w:val="22"/>
              </w:rPr>
              <w:t>о</w:t>
            </w:r>
            <w:r>
              <w:rPr>
                <w:sz w:val="22"/>
                <w:szCs w:val="22"/>
              </w:rPr>
              <w:t>существления стратегии</w:t>
            </w:r>
          </w:p>
          <w:p w:rsidR="00A43BE6" w:rsidRDefault="00534AF3">
            <w:pPr>
              <w:widowControl w:val="0"/>
              <w:rPr>
                <w:sz w:val="22"/>
                <w:szCs w:val="22"/>
              </w:rPr>
            </w:pPr>
            <w:r>
              <w:rPr>
                <w:sz w:val="22"/>
                <w:szCs w:val="22"/>
              </w:rPr>
              <w:t>организации, направленной</w:t>
            </w:r>
            <w:r>
              <w:rPr>
                <w:color w:val="000000"/>
                <w:sz w:val="22"/>
                <w:szCs w:val="22"/>
              </w:rPr>
              <w:t xml:space="preserve"> на</w:t>
            </w:r>
          </w:p>
          <w:p w:rsidR="00A43BE6" w:rsidRDefault="00534AF3">
            <w:pPr>
              <w:widowControl w:val="0"/>
              <w:rPr>
                <w:sz w:val="22"/>
                <w:szCs w:val="22"/>
              </w:rPr>
            </w:pPr>
            <w:r>
              <w:rPr>
                <w:sz w:val="22"/>
                <w:szCs w:val="22"/>
              </w:rPr>
              <w:t>обеспечение конкурентоспособности</w:t>
            </w:r>
          </w:p>
          <w:p w:rsidR="00A43BE6" w:rsidRDefault="00A43BE6">
            <w:pPr>
              <w:widowControl w:val="0"/>
              <w:rPr>
                <w:sz w:val="22"/>
                <w:szCs w:val="22"/>
              </w:rPr>
            </w:pPr>
          </w:p>
          <w:p w:rsidR="00A43BE6" w:rsidRDefault="00534AF3">
            <w:pPr>
              <w:widowControl w:val="0"/>
              <w:rPr>
                <w:sz w:val="22"/>
                <w:szCs w:val="22"/>
              </w:rPr>
            </w:pPr>
            <w:r>
              <w:rPr>
                <w:b/>
                <w:bCs/>
                <w:sz w:val="22"/>
                <w:szCs w:val="22"/>
              </w:rPr>
              <w:t xml:space="preserve">Знать:  </w:t>
            </w:r>
            <w:r>
              <w:rPr>
                <w:rFonts w:eastAsia="Calibri"/>
                <w:sz w:val="22"/>
                <w:szCs w:val="22"/>
              </w:rPr>
              <w:t>метод</w:t>
            </w:r>
            <w:r>
              <w:rPr>
                <w:rFonts w:eastAsia="Calibri"/>
                <w:color w:val="000000"/>
                <w:sz w:val="22"/>
                <w:szCs w:val="22"/>
              </w:rPr>
              <w:t>ы</w:t>
            </w:r>
            <w:r>
              <w:rPr>
                <w:rFonts w:eastAsia="Calibri"/>
                <w:sz w:val="22"/>
                <w:szCs w:val="22"/>
              </w:rPr>
              <w:t xml:space="preserve"> прогнозирования</w:t>
            </w:r>
            <w:r>
              <w:rPr>
                <w:rFonts w:eastAsia="Calibri"/>
                <w:color w:val="000000"/>
                <w:sz w:val="22"/>
                <w:szCs w:val="22"/>
              </w:rPr>
              <w:t xml:space="preserve"> оценки развития компанияя</w:t>
            </w:r>
          </w:p>
          <w:p w:rsidR="00A43BE6" w:rsidRDefault="00534AF3">
            <w:pPr>
              <w:widowControl w:val="0"/>
              <w:rPr>
                <w:sz w:val="22"/>
                <w:szCs w:val="22"/>
              </w:rPr>
            </w:pPr>
            <w:r>
              <w:rPr>
                <w:b/>
                <w:bCs/>
                <w:sz w:val="22"/>
                <w:szCs w:val="22"/>
              </w:rPr>
              <w:t>Уметь:</w:t>
            </w:r>
            <w:r>
              <w:rPr>
                <w:sz w:val="22"/>
                <w:szCs w:val="22"/>
              </w:rPr>
              <w:t xml:space="preserve"> оценивать</w:t>
            </w:r>
          </w:p>
          <w:p w:rsidR="00A43BE6" w:rsidRDefault="00534AF3">
            <w:pPr>
              <w:widowControl w:val="0"/>
              <w:rPr>
                <w:sz w:val="22"/>
                <w:szCs w:val="22"/>
              </w:rPr>
            </w:pPr>
            <w:r>
              <w:rPr>
                <w:sz w:val="22"/>
                <w:szCs w:val="22"/>
              </w:rPr>
              <w:t>воздействие результат</w:t>
            </w:r>
            <w:r>
              <w:rPr>
                <w:color w:val="000000"/>
                <w:sz w:val="22"/>
                <w:szCs w:val="22"/>
              </w:rPr>
              <w:t>ов</w:t>
            </w:r>
            <w:r>
              <w:rPr>
                <w:sz w:val="22"/>
                <w:szCs w:val="22"/>
              </w:rPr>
              <w:t xml:space="preserve"> анализа</w:t>
            </w:r>
          </w:p>
          <w:p w:rsidR="00A43BE6" w:rsidRDefault="00534AF3">
            <w:pPr>
              <w:widowControl w:val="0"/>
              <w:rPr>
                <w:sz w:val="22"/>
                <w:szCs w:val="22"/>
              </w:rPr>
            </w:pPr>
            <w:r>
              <w:rPr>
                <w:sz w:val="22"/>
                <w:szCs w:val="22"/>
              </w:rPr>
              <w:t>системы сбалансированных показателей на</w:t>
            </w:r>
          </w:p>
          <w:p w:rsidR="00A43BE6" w:rsidRDefault="00534AF3">
            <w:pPr>
              <w:widowControl w:val="0"/>
              <w:tabs>
                <w:tab w:val="left" w:pos="540"/>
              </w:tabs>
              <w:ind w:left="38"/>
              <w:contextualSpacing/>
              <w:rPr>
                <w:sz w:val="22"/>
                <w:szCs w:val="22"/>
              </w:rPr>
            </w:pPr>
            <w:r>
              <w:rPr>
                <w:sz w:val="22"/>
                <w:szCs w:val="22"/>
              </w:rPr>
              <w:t>функционирование современных предприятиях</w:t>
            </w:r>
          </w:p>
        </w:tc>
        <w:tc>
          <w:tcPr>
            <w:tcW w:w="3261" w:type="dxa"/>
            <w:tcBorders>
              <w:left w:val="single" w:sz="4" w:space="0" w:color="000000"/>
              <w:bottom w:val="single" w:sz="4" w:space="0" w:color="000000"/>
              <w:right w:val="single" w:sz="4" w:space="0" w:color="000000"/>
            </w:tcBorders>
            <w:shd w:val="clear" w:color="auto" w:fill="auto"/>
          </w:tcPr>
          <w:p w:rsidR="00A43BE6" w:rsidRDefault="00534AF3">
            <w:pPr>
              <w:widowControl w:val="0"/>
              <w:shd w:val="clear" w:color="auto" w:fill="FFFFFF"/>
              <w:jc w:val="both"/>
              <w:rPr>
                <w:b/>
                <w:bCs/>
              </w:rPr>
            </w:pPr>
            <w:r>
              <w:rPr>
                <w:b/>
                <w:bCs/>
                <w:u w:val="single"/>
              </w:rPr>
              <w:t>Задание 1</w:t>
            </w:r>
          </w:p>
          <w:p w:rsidR="00A43BE6" w:rsidRDefault="00534AF3">
            <w:pPr>
              <w:widowControl w:val="0"/>
              <w:spacing w:beforeAutospacing="1" w:afterAutospacing="1"/>
            </w:pPr>
            <w:r>
              <w:t>ЗАДАЧА «Принятие решения »</w:t>
            </w:r>
          </w:p>
          <w:p w:rsidR="00A43BE6" w:rsidRDefault="00534AF3">
            <w:pPr>
              <w:widowControl w:val="0"/>
              <w:spacing w:beforeAutospacing="1" w:afterAutospacing="1"/>
            </w:pPr>
            <w:r>
              <w:t>Условие. Руководителю предприятия представлен анализ нового продукта марки А. Он решил, что продукт А будет продаваться по розничной цене Ц ден.ед. (по его исследованиям рынка). Розничные торговцы предполагают колебание цен в пределах Р</w:t>
            </w:r>
            <w:r>
              <w:rPr>
                <w:position w:val="-2"/>
                <w:sz w:val="16"/>
                <w:szCs w:val="16"/>
              </w:rPr>
              <w:t xml:space="preserve">р </w:t>
            </w:r>
            <w:r>
              <w:t>от продажной цены, а оптовые Р</w:t>
            </w:r>
            <w:r>
              <w:rPr>
                <w:position w:val="-2"/>
                <w:sz w:val="16"/>
                <w:szCs w:val="16"/>
              </w:rPr>
              <w:t>о</w:t>
            </w:r>
            <w:r>
              <w:t>. Переменные издержки на единицу продукта должны составить И</w:t>
            </w:r>
            <w:r>
              <w:rPr>
                <w:position w:val="-2"/>
                <w:sz w:val="16"/>
                <w:szCs w:val="16"/>
              </w:rPr>
              <w:t xml:space="preserve">пер </w:t>
            </w:r>
            <w:r>
              <w:t>ден. ед., а предполагаемые постоянные на выпуск всей партии И</w:t>
            </w:r>
            <w:r>
              <w:rPr>
                <w:position w:val="-2"/>
                <w:sz w:val="16"/>
                <w:szCs w:val="16"/>
              </w:rPr>
              <w:t>пост</w:t>
            </w:r>
            <w:r>
              <w:t>.</w:t>
            </w:r>
          </w:p>
          <w:p w:rsidR="00A43BE6" w:rsidRDefault="00534AF3">
            <w:pPr>
              <w:widowControl w:val="0"/>
              <w:jc w:val="both"/>
              <w:rPr>
                <w:b/>
                <w:bCs/>
              </w:rPr>
            </w:pPr>
            <w:r>
              <w:rPr>
                <w:b/>
                <w:bCs/>
                <w:u w:val="single"/>
              </w:rPr>
              <w:t>Задание 2:</w:t>
            </w:r>
          </w:p>
          <w:p w:rsidR="00A43BE6" w:rsidRDefault="00534AF3">
            <w:pPr>
              <w:widowControl w:val="0"/>
              <w:jc w:val="both"/>
            </w:pPr>
            <w:r>
              <w:t>В результате усиления позиций конкурентов у вашей фирмы возникли</w:t>
            </w:r>
          </w:p>
          <w:p w:rsidR="00A43BE6" w:rsidRDefault="00534AF3">
            <w:pPr>
              <w:widowControl w:val="0"/>
              <w:jc w:val="both"/>
            </w:pPr>
            <w:r>
              <w:t>сложности со сбытом компьютеров.</w:t>
            </w:r>
          </w:p>
          <w:p w:rsidR="00A43BE6" w:rsidRDefault="00534AF3">
            <w:pPr>
              <w:widowControl w:val="0"/>
              <w:jc w:val="both"/>
            </w:pPr>
            <w:r>
              <w:t>Имеются следующие варианты решения задачи:</w:t>
            </w:r>
          </w:p>
          <w:p w:rsidR="00A43BE6" w:rsidRDefault="00534AF3">
            <w:pPr>
              <w:widowControl w:val="0"/>
              <w:jc w:val="both"/>
            </w:pPr>
            <w:r>
              <w:t>1. снизить производство компьютеров с 5 000 до 4 000 ед. в месяц. При этом</w:t>
            </w:r>
          </w:p>
          <w:p w:rsidR="00A43BE6" w:rsidRDefault="00534AF3">
            <w:pPr>
              <w:widowControl w:val="0"/>
              <w:jc w:val="both"/>
            </w:pPr>
            <w:r>
              <w:t>Ваши потери составят 50 000 у.е.;</w:t>
            </w:r>
          </w:p>
          <w:p w:rsidR="00A43BE6" w:rsidRDefault="00534AF3">
            <w:pPr>
              <w:widowControl w:val="0"/>
              <w:jc w:val="both"/>
            </w:pPr>
            <w:r>
              <w:t xml:space="preserve">2. усовершенствовать модели производимых компьютеров. </w:t>
            </w:r>
            <w:r>
              <w:lastRenderedPageBreak/>
              <w:t>В этом случае потери</w:t>
            </w:r>
          </w:p>
          <w:p w:rsidR="00A43BE6" w:rsidRDefault="00534AF3">
            <w:pPr>
              <w:widowControl w:val="0"/>
              <w:jc w:val="both"/>
            </w:pPr>
            <w:r>
              <w:t>дохода составят 20 000 у.е. (от модернизации) и 30 000 у.е. (от внесений изменений в технологию);</w:t>
            </w:r>
          </w:p>
          <w:p w:rsidR="00A43BE6" w:rsidRDefault="00534AF3">
            <w:pPr>
              <w:widowControl w:val="0"/>
              <w:jc w:val="both"/>
            </w:pPr>
            <w:r>
              <w:t>3. усилить рекламную кампанию. В этом случае затраты на единицу продукции возрастут</w:t>
            </w:r>
          </w:p>
          <w:p w:rsidR="00A43BE6" w:rsidRDefault="00534AF3">
            <w:pPr>
              <w:widowControl w:val="0"/>
              <w:jc w:val="both"/>
            </w:pPr>
            <w:r>
              <w:t>на 8 у.е. 57</w:t>
            </w:r>
          </w:p>
          <w:p w:rsidR="00A43BE6" w:rsidRDefault="00534AF3">
            <w:pPr>
              <w:widowControl w:val="0"/>
              <w:jc w:val="both"/>
            </w:pPr>
            <w:r>
              <w:t>Ваша задача состоит в следующем:</w:t>
            </w:r>
          </w:p>
          <w:p w:rsidR="00A43BE6" w:rsidRDefault="00534AF3">
            <w:pPr>
              <w:widowControl w:val="0"/>
              <w:jc w:val="both"/>
            </w:pPr>
            <w:r>
              <w:t>• определить факторы, влияющие на принятие решения; • рассчитать доходность;</w:t>
            </w:r>
          </w:p>
          <w:p w:rsidR="00A43BE6" w:rsidRDefault="00534AF3">
            <w:pPr>
              <w:widowControl w:val="0"/>
              <w:jc w:val="both"/>
            </w:pPr>
            <w:r>
              <w:t>• выбрать окончательное решение;</w:t>
            </w:r>
          </w:p>
          <w:p w:rsidR="00A43BE6" w:rsidRDefault="00534AF3">
            <w:pPr>
              <w:widowControl w:val="0"/>
              <w:spacing w:after="160"/>
              <w:jc w:val="both"/>
            </w:pPr>
            <w:r>
              <w:t>• оформить решение в таблицу (свободная. Форма)</w:t>
            </w:r>
          </w:p>
          <w:p w:rsidR="00A43BE6" w:rsidRDefault="00534AF3">
            <w:pPr>
              <w:widowControl w:val="0"/>
              <w:shd w:val="clear" w:color="auto" w:fill="FFFFFF"/>
              <w:jc w:val="both"/>
              <w:rPr>
                <w:b/>
                <w:bCs/>
              </w:rPr>
            </w:pPr>
            <w:r>
              <w:rPr>
                <w:b/>
                <w:bCs/>
                <w:u w:val="single"/>
              </w:rPr>
              <w:t>Задание 3</w:t>
            </w:r>
          </w:p>
          <w:p w:rsidR="00A43BE6" w:rsidRDefault="00534AF3">
            <w:pPr>
              <w:widowControl w:val="0"/>
              <w:jc w:val="both"/>
            </w:pPr>
            <w:r>
              <w:t>В настоящее время наблюдается тенденция к резкому сокращению объема продаж продукции предприятия. При обсуждении на заседании Дирекции были выдвинуты следующие предложения по выходу из кризисной ситуации:</w:t>
            </w:r>
          </w:p>
          <w:p w:rsidR="00A43BE6" w:rsidRDefault="00534AF3">
            <w:pPr>
              <w:widowControl w:val="0"/>
              <w:jc w:val="both"/>
            </w:pPr>
            <w:r>
              <w:t>1. Повысить качество выпускаемой продукции до уровня, превышающего качество аналогичной продукции конкурентов.</w:t>
            </w:r>
          </w:p>
          <w:p w:rsidR="00A43BE6" w:rsidRDefault="00534AF3">
            <w:pPr>
              <w:widowControl w:val="0"/>
              <w:jc w:val="both"/>
            </w:pPr>
            <w:r>
              <w:t>2. Развернуть собственную торговую сеть и снизить розничные цены за счет существенного уменьшения розничных расценок.</w:t>
            </w:r>
          </w:p>
          <w:p w:rsidR="00A43BE6" w:rsidRDefault="00534AF3">
            <w:pPr>
              <w:widowControl w:val="0"/>
              <w:jc w:val="both"/>
            </w:pPr>
            <w:r>
              <w:t xml:space="preserve">3. Сократить ассортимент выпускаемой продукции, исключив из него нерентабельные и малорентабельные виды продукции, с целью снижения удельных издержек на остальные виды выпускаемой продукции и соответствующего снижения </w:t>
            </w:r>
            <w:r>
              <w:lastRenderedPageBreak/>
              <w:t>оптово- отпускных цен.</w:t>
            </w:r>
          </w:p>
          <w:p w:rsidR="00A43BE6" w:rsidRDefault="00534AF3">
            <w:pPr>
              <w:widowControl w:val="0"/>
              <w:spacing w:after="160"/>
              <w:jc w:val="both"/>
            </w:pPr>
            <w:r>
              <w:t>Вопрос: Какую первичную информацию необходимо иметь для принятия правильного решения на заседании Дирекции?</w:t>
            </w:r>
          </w:p>
        </w:tc>
      </w:tr>
    </w:tbl>
    <w:p w:rsidR="00A43BE6" w:rsidRDefault="00A43BE6">
      <w:pPr>
        <w:tabs>
          <w:tab w:val="left" w:pos="1134"/>
        </w:tabs>
        <w:spacing w:line="360" w:lineRule="auto"/>
        <w:ind w:right="-2"/>
        <w:jc w:val="center"/>
        <w:rPr>
          <w:b/>
          <w:bCs/>
          <w:sz w:val="28"/>
          <w:szCs w:val="28"/>
        </w:rPr>
      </w:pPr>
    </w:p>
    <w:p w:rsidR="00A43BE6" w:rsidRDefault="00534AF3">
      <w:pPr>
        <w:pStyle w:val="af2"/>
        <w:shd w:val="clear" w:color="auto" w:fill="FFFFFF"/>
        <w:spacing w:line="360" w:lineRule="auto"/>
        <w:ind w:left="0"/>
        <w:jc w:val="center"/>
        <w:rPr>
          <w:color w:val="000000"/>
          <w:sz w:val="28"/>
          <w:szCs w:val="28"/>
        </w:rPr>
      </w:pPr>
      <w:r>
        <w:rPr>
          <w:b/>
          <w:bCs/>
          <w:sz w:val="28"/>
          <w:szCs w:val="28"/>
        </w:rPr>
        <w:t>Примерный перечень вопросов к экзамену</w:t>
      </w:r>
    </w:p>
    <w:p w:rsidR="00A43BE6" w:rsidRDefault="00534AF3">
      <w:pPr>
        <w:pStyle w:val="af2"/>
        <w:numPr>
          <w:ilvl w:val="0"/>
          <w:numId w:val="1"/>
        </w:numPr>
        <w:shd w:val="clear" w:color="auto" w:fill="FFFFFF"/>
        <w:tabs>
          <w:tab w:val="left" w:pos="851"/>
          <w:tab w:val="left" w:pos="1276"/>
        </w:tabs>
        <w:spacing w:line="360" w:lineRule="auto"/>
        <w:ind w:left="0" w:firstLine="709"/>
        <w:jc w:val="both"/>
        <w:rPr>
          <w:color w:val="000000"/>
          <w:sz w:val="28"/>
          <w:szCs w:val="28"/>
        </w:rPr>
      </w:pPr>
      <w:r>
        <w:rPr>
          <w:color w:val="000000"/>
          <w:sz w:val="28"/>
          <w:szCs w:val="28"/>
        </w:rPr>
        <w:t>Понятие и сущность продажи.</w:t>
      </w:r>
    </w:p>
    <w:p w:rsidR="00A43BE6" w:rsidRDefault="00534AF3">
      <w:pPr>
        <w:pStyle w:val="af2"/>
        <w:numPr>
          <w:ilvl w:val="0"/>
          <w:numId w:val="1"/>
        </w:numPr>
        <w:shd w:val="clear" w:color="auto" w:fill="FFFFFF"/>
        <w:tabs>
          <w:tab w:val="left" w:pos="851"/>
          <w:tab w:val="left" w:pos="1276"/>
        </w:tabs>
        <w:spacing w:line="360" w:lineRule="auto"/>
        <w:ind w:left="0" w:firstLine="709"/>
        <w:jc w:val="both"/>
        <w:rPr>
          <w:color w:val="000000"/>
          <w:sz w:val="28"/>
          <w:szCs w:val="28"/>
        </w:rPr>
      </w:pPr>
      <w:r>
        <w:rPr>
          <w:color w:val="000000"/>
          <w:sz w:val="28"/>
          <w:szCs w:val="28"/>
        </w:rPr>
        <w:t>Значение маркетинга в повышении эффективности продаж.</w:t>
      </w:r>
    </w:p>
    <w:p w:rsidR="00A43BE6" w:rsidRDefault="00534AF3">
      <w:pPr>
        <w:pStyle w:val="af2"/>
        <w:numPr>
          <w:ilvl w:val="0"/>
          <w:numId w:val="1"/>
        </w:numPr>
        <w:shd w:val="clear" w:color="auto" w:fill="FFFFFF"/>
        <w:tabs>
          <w:tab w:val="left" w:pos="851"/>
          <w:tab w:val="left" w:pos="1276"/>
        </w:tabs>
        <w:spacing w:line="360" w:lineRule="auto"/>
        <w:ind w:left="0" w:firstLine="709"/>
        <w:jc w:val="both"/>
        <w:rPr>
          <w:color w:val="000000"/>
          <w:sz w:val="28"/>
          <w:szCs w:val="28"/>
        </w:rPr>
      </w:pPr>
      <w:r>
        <w:rPr>
          <w:color w:val="000000"/>
          <w:sz w:val="28"/>
          <w:szCs w:val="28"/>
        </w:rPr>
        <w:t>Сущность маркетинговой концепции продаж.</w:t>
      </w:r>
    </w:p>
    <w:p w:rsidR="00A43BE6" w:rsidRDefault="00534AF3">
      <w:pPr>
        <w:pStyle w:val="af2"/>
        <w:numPr>
          <w:ilvl w:val="0"/>
          <w:numId w:val="1"/>
        </w:numPr>
        <w:shd w:val="clear" w:color="auto" w:fill="FFFFFF"/>
        <w:tabs>
          <w:tab w:val="left" w:pos="851"/>
          <w:tab w:val="left" w:pos="1276"/>
        </w:tabs>
        <w:spacing w:line="360" w:lineRule="auto"/>
        <w:ind w:left="0" w:firstLine="709"/>
        <w:jc w:val="both"/>
        <w:rPr>
          <w:color w:val="000000"/>
          <w:sz w:val="28"/>
          <w:szCs w:val="28"/>
        </w:rPr>
      </w:pPr>
      <w:r>
        <w:rPr>
          <w:color w:val="000000"/>
          <w:sz w:val="28"/>
          <w:szCs w:val="28"/>
        </w:rPr>
        <w:t>Роль товарной политики в повышении эффективности продаж.</w:t>
      </w:r>
    </w:p>
    <w:p w:rsidR="00A43BE6" w:rsidRDefault="00534AF3">
      <w:pPr>
        <w:pStyle w:val="af2"/>
        <w:numPr>
          <w:ilvl w:val="0"/>
          <w:numId w:val="1"/>
        </w:numPr>
        <w:shd w:val="clear" w:color="auto" w:fill="FFFFFF"/>
        <w:tabs>
          <w:tab w:val="left" w:pos="851"/>
          <w:tab w:val="left" w:pos="1276"/>
        </w:tabs>
        <w:spacing w:line="360" w:lineRule="auto"/>
        <w:ind w:left="0" w:firstLine="709"/>
        <w:jc w:val="both"/>
        <w:rPr>
          <w:color w:val="000000"/>
          <w:sz w:val="28"/>
          <w:szCs w:val="28"/>
        </w:rPr>
      </w:pPr>
      <w:r>
        <w:rPr>
          <w:color w:val="000000"/>
          <w:sz w:val="28"/>
          <w:szCs w:val="28"/>
        </w:rPr>
        <w:t>Основные стратегии маркетинга на стадии внедрения ЖЦТ.</w:t>
      </w:r>
    </w:p>
    <w:p w:rsidR="00A43BE6" w:rsidRDefault="00534AF3">
      <w:pPr>
        <w:pStyle w:val="af2"/>
        <w:numPr>
          <w:ilvl w:val="0"/>
          <w:numId w:val="1"/>
        </w:numPr>
        <w:shd w:val="clear" w:color="auto" w:fill="FFFFFF"/>
        <w:tabs>
          <w:tab w:val="left" w:pos="851"/>
          <w:tab w:val="left" w:pos="1276"/>
        </w:tabs>
        <w:spacing w:line="360" w:lineRule="auto"/>
        <w:ind w:left="0" w:firstLine="709"/>
        <w:jc w:val="both"/>
        <w:rPr>
          <w:color w:val="000000"/>
          <w:sz w:val="28"/>
          <w:szCs w:val="28"/>
        </w:rPr>
      </w:pPr>
      <w:r>
        <w:rPr>
          <w:color w:val="000000"/>
          <w:sz w:val="28"/>
          <w:szCs w:val="28"/>
        </w:rPr>
        <w:t>Ценообразование в маркетинге продаж.</w:t>
      </w:r>
    </w:p>
    <w:p w:rsidR="00A43BE6" w:rsidRDefault="00534AF3">
      <w:pPr>
        <w:pStyle w:val="af2"/>
        <w:numPr>
          <w:ilvl w:val="0"/>
          <w:numId w:val="1"/>
        </w:numPr>
        <w:shd w:val="clear" w:color="auto" w:fill="FFFFFF"/>
        <w:tabs>
          <w:tab w:val="left" w:pos="851"/>
          <w:tab w:val="left" w:pos="1276"/>
        </w:tabs>
        <w:spacing w:line="360" w:lineRule="auto"/>
        <w:ind w:left="0" w:firstLine="709"/>
        <w:jc w:val="both"/>
        <w:rPr>
          <w:color w:val="000000"/>
          <w:sz w:val="28"/>
          <w:szCs w:val="28"/>
        </w:rPr>
      </w:pPr>
      <w:r>
        <w:rPr>
          <w:color w:val="000000"/>
          <w:sz w:val="28"/>
          <w:szCs w:val="28"/>
        </w:rPr>
        <w:t>Способы оценки эффективности продаж посредством анализа результатов рекламной кампании.</w:t>
      </w:r>
    </w:p>
    <w:p w:rsidR="00A43BE6" w:rsidRDefault="00534AF3">
      <w:pPr>
        <w:pStyle w:val="af2"/>
        <w:numPr>
          <w:ilvl w:val="0"/>
          <w:numId w:val="1"/>
        </w:numPr>
        <w:shd w:val="clear" w:color="auto" w:fill="FFFFFF"/>
        <w:tabs>
          <w:tab w:val="left" w:pos="851"/>
          <w:tab w:val="left" w:pos="1276"/>
        </w:tabs>
        <w:spacing w:line="360" w:lineRule="auto"/>
        <w:ind w:left="0" w:firstLine="709"/>
        <w:jc w:val="both"/>
        <w:rPr>
          <w:color w:val="000000"/>
          <w:sz w:val="28"/>
          <w:szCs w:val="28"/>
        </w:rPr>
      </w:pPr>
      <w:r>
        <w:rPr>
          <w:color w:val="000000"/>
          <w:sz w:val="28"/>
          <w:szCs w:val="28"/>
        </w:rPr>
        <w:t>Комплекс маркетинга продаж и его составные элементы.</w:t>
      </w:r>
    </w:p>
    <w:p w:rsidR="00A43BE6" w:rsidRDefault="00534AF3">
      <w:pPr>
        <w:pStyle w:val="af2"/>
        <w:numPr>
          <w:ilvl w:val="0"/>
          <w:numId w:val="1"/>
        </w:numPr>
        <w:shd w:val="clear" w:color="auto" w:fill="FFFFFF"/>
        <w:tabs>
          <w:tab w:val="left" w:pos="851"/>
          <w:tab w:val="left" w:pos="1276"/>
        </w:tabs>
        <w:spacing w:line="360" w:lineRule="auto"/>
        <w:ind w:left="0" w:firstLine="709"/>
        <w:jc w:val="both"/>
        <w:rPr>
          <w:color w:val="000000"/>
          <w:sz w:val="28"/>
          <w:szCs w:val="28"/>
        </w:rPr>
      </w:pPr>
      <w:r>
        <w:rPr>
          <w:color w:val="000000"/>
          <w:sz w:val="28"/>
          <w:szCs w:val="28"/>
        </w:rPr>
        <w:t>Особенности продаж различных групп товаров.</w:t>
      </w:r>
    </w:p>
    <w:p w:rsidR="00A43BE6" w:rsidRDefault="00534AF3">
      <w:pPr>
        <w:pStyle w:val="af2"/>
        <w:numPr>
          <w:ilvl w:val="0"/>
          <w:numId w:val="1"/>
        </w:numPr>
        <w:shd w:val="clear" w:color="auto" w:fill="FFFFFF"/>
        <w:tabs>
          <w:tab w:val="left" w:pos="851"/>
          <w:tab w:val="left" w:pos="1276"/>
        </w:tabs>
        <w:spacing w:line="360" w:lineRule="auto"/>
        <w:ind w:left="0" w:firstLine="709"/>
        <w:jc w:val="both"/>
        <w:rPr>
          <w:color w:val="000000"/>
          <w:sz w:val="28"/>
          <w:szCs w:val="28"/>
        </w:rPr>
      </w:pPr>
      <w:r>
        <w:rPr>
          <w:color w:val="000000"/>
          <w:sz w:val="28"/>
          <w:szCs w:val="28"/>
        </w:rPr>
        <w:t>Понятие и структура личных продаж. Правила прохождения по этапам продаж.</w:t>
      </w:r>
    </w:p>
    <w:p w:rsidR="00A43BE6" w:rsidRDefault="00534AF3">
      <w:pPr>
        <w:pStyle w:val="af2"/>
        <w:numPr>
          <w:ilvl w:val="0"/>
          <w:numId w:val="1"/>
        </w:numPr>
        <w:shd w:val="clear" w:color="auto" w:fill="FFFFFF"/>
        <w:tabs>
          <w:tab w:val="left" w:pos="851"/>
          <w:tab w:val="left" w:pos="1276"/>
        </w:tabs>
        <w:spacing w:line="360" w:lineRule="auto"/>
        <w:ind w:left="0" w:firstLine="709"/>
        <w:jc w:val="both"/>
        <w:rPr>
          <w:color w:val="000000"/>
          <w:sz w:val="28"/>
          <w:szCs w:val="28"/>
        </w:rPr>
      </w:pPr>
      <w:r>
        <w:rPr>
          <w:color w:val="000000"/>
          <w:sz w:val="28"/>
          <w:szCs w:val="28"/>
        </w:rPr>
        <w:t>Значение и способы выявления потребностей потребителей при личных продажах.</w:t>
      </w:r>
    </w:p>
    <w:p w:rsidR="00A43BE6" w:rsidRDefault="00534AF3">
      <w:pPr>
        <w:pStyle w:val="af2"/>
        <w:numPr>
          <w:ilvl w:val="0"/>
          <w:numId w:val="1"/>
        </w:numPr>
        <w:shd w:val="clear" w:color="auto" w:fill="FFFFFF"/>
        <w:tabs>
          <w:tab w:val="left" w:pos="851"/>
          <w:tab w:val="left" w:pos="1276"/>
        </w:tabs>
        <w:spacing w:line="360" w:lineRule="auto"/>
        <w:ind w:left="0" w:firstLine="709"/>
        <w:jc w:val="both"/>
        <w:rPr>
          <w:color w:val="000000"/>
          <w:sz w:val="28"/>
          <w:szCs w:val="28"/>
        </w:rPr>
      </w:pPr>
      <w:r>
        <w:rPr>
          <w:color w:val="000000"/>
          <w:sz w:val="28"/>
          <w:szCs w:val="28"/>
        </w:rPr>
        <w:t>Виды презентаций и их характеристики. ОПЦ-анализ.</w:t>
      </w:r>
    </w:p>
    <w:p w:rsidR="00A43BE6" w:rsidRDefault="00534AF3">
      <w:pPr>
        <w:pStyle w:val="af2"/>
        <w:numPr>
          <w:ilvl w:val="0"/>
          <w:numId w:val="1"/>
        </w:numPr>
        <w:shd w:val="clear" w:color="auto" w:fill="FFFFFF"/>
        <w:tabs>
          <w:tab w:val="left" w:pos="851"/>
          <w:tab w:val="left" w:pos="1276"/>
        </w:tabs>
        <w:spacing w:line="360" w:lineRule="auto"/>
        <w:ind w:left="0" w:firstLine="709"/>
        <w:jc w:val="both"/>
        <w:rPr>
          <w:color w:val="000000"/>
          <w:sz w:val="28"/>
          <w:szCs w:val="28"/>
        </w:rPr>
      </w:pPr>
      <w:r>
        <w:rPr>
          <w:color w:val="000000"/>
          <w:sz w:val="28"/>
          <w:szCs w:val="28"/>
        </w:rPr>
        <w:t>Типы и инструменты лояльности.</w:t>
      </w:r>
    </w:p>
    <w:p w:rsidR="00A43BE6" w:rsidRDefault="00534AF3">
      <w:pPr>
        <w:pStyle w:val="af2"/>
        <w:numPr>
          <w:ilvl w:val="0"/>
          <w:numId w:val="1"/>
        </w:numPr>
        <w:shd w:val="clear" w:color="auto" w:fill="FFFFFF"/>
        <w:tabs>
          <w:tab w:val="left" w:pos="851"/>
          <w:tab w:val="left" w:pos="1276"/>
        </w:tabs>
        <w:spacing w:line="360" w:lineRule="auto"/>
        <w:ind w:left="0" w:firstLine="709"/>
        <w:jc w:val="both"/>
        <w:rPr>
          <w:color w:val="000000"/>
          <w:sz w:val="28"/>
          <w:szCs w:val="28"/>
        </w:rPr>
      </w:pPr>
      <w:bookmarkStart w:id="2" w:name="_Hlk118133671"/>
      <w:r>
        <w:rPr>
          <w:color w:val="000000"/>
          <w:sz w:val="28"/>
          <w:szCs w:val="28"/>
        </w:rPr>
        <w:t>Методы оценки эффективности продаж.</w:t>
      </w:r>
      <w:bookmarkEnd w:id="2"/>
    </w:p>
    <w:p w:rsidR="00A43BE6" w:rsidRDefault="00534AF3">
      <w:pPr>
        <w:pStyle w:val="af2"/>
        <w:numPr>
          <w:ilvl w:val="0"/>
          <w:numId w:val="1"/>
        </w:numPr>
        <w:shd w:val="clear" w:color="auto" w:fill="FFFFFF"/>
        <w:tabs>
          <w:tab w:val="left" w:pos="851"/>
          <w:tab w:val="left" w:pos="1276"/>
        </w:tabs>
        <w:spacing w:line="360" w:lineRule="auto"/>
        <w:ind w:left="0" w:firstLine="709"/>
        <w:jc w:val="both"/>
        <w:rPr>
          <w:color w:val="000000"/>
          <w:sz w:val="28"/>
          <w:szCs w:val="28"/>
        </w:rPr>
      </w:pPr>
      <w:r>
        <w:rPr>
          <w:color w:val="000000"/>
          <w:sz w:val="28"/>
          <w:szCs w:val="28"/>
        </w:rPr>
        <w:t>Вид организационных структур службы продаж на предприятии. Их достоинства и недостатки.</w:t>
      </w:r>
    </w:p>
    <w:p w:rsidR="00A43BE6" w:rsidRDefault="00534AF3">
      <w:pPr>
        <w:pStyle w:val="af2"/>
        <w:numPr>
          <w:ilvl w:val="0"/>
          <w:numId w:val="1"/>
        </w:numPr>
        <w:shd w:val="clear" w:color="auto" w:fill="FFFFFF"/>
        <w:tabs>
          <w:tab w:val="left" w:pos="851"/>
          <w:tab w:val="left" w:pos="1276"/>
        </w:tabs>
        <w:spacing w:line="360" w:lineRule="auto"/>
        <w:ind w:left="0" w:firstLine="709"/>
        <w:jc w:val="both"/>
        <w:rPr>
          <w:color w:val="000000"/>
          <w:sz w:val="28"/>
          <w:szCs w:val="28"/>
        </w:rPr>
      </w:pPr>
      <w:r>
        <w:rPr>
          <w:color w:val="000000"/>
          <w:sz w:val="28"/>
          <w:szCs w:val="28"/>
        </w:rPr>
        <w:t>Методы подбора и обучения персонала.</w:t>
      </w:r>
    </w:p>
    <w:p w:rsidR="00A43BE6" w:rsidRDefault="00534AF3">
      <w:pPr>
        <w:pStyle w:val="af2"/>
        <w:numPr>
          <w:ilvl w:val="0"/>
          <w:numId w:val="1"/>
        </w:numPr>
        <w:shd w:val="clear" w:color="auto" w:fill="FFFFFF"/>
        <w:tabs>
          <w:tab w:val="left" w:pos="851"/>
          <w:tab w:val="left" w:pos="1276"/>
        </w:tabs>
        <w:spacing w:line="360" w:lineRule="auto"/>
        <w:ind w:left="0" w:firstLine="709"/>
        <w:jc w:val="both"/>
        <w:rPr>
          <w:color w:val="000000"/>
          <w:sz w:val="28"/>
          <w:szCs w:val="28"/>
        </w:rPr>
      </w:pPr>
      <w:r>
        <w:rPr>
          <w:color w:val="000000"/>
          <w:sz w:val="28"/>
          <w:szCs w:val="28"/>
        </w:rPr>
        <w:t>Значение, требования и структура мотивационной программы.</w:t>
      </w:r>
    </w:p>
    <w:p w:rsidR="00A43BE6" w:rsidRDefault="00534AF3">
      <w:pPr>
        <w:pStyle w:val="af2"/>
        <w:numPr>
          <w:ilvl w:val="0"/>
          <w:numId w:val="1"/>
        </w:numPr>
        <w:shd w:val="clear" w:color="auto" w:fill="FFFFFF"/>
        <w:tabs>
          <w:tab w:val="left" w:pos="851"/>
          <w:tab w:val="left" w:pos="1276"/>
        </w:tabs>
        <w:spacing w:line="360" w:lineRule="auto"/>
        <w:ind w:left="0" w:firstLine="709"/>
        <w:jc w:val="both"/>
        <w:rPr>
          <w:color w:val="000000"/>
          <w:sz w:val="28"/>
          <w:szCs w:val="28"/>
        </w:rPr>
      </w:pPr>
      <w:r>
        <w:rPr>
          <w:color w:val="000000"/>
          <w:sz w:val="28"/>
          <w:szCs w:val="28"/>
        </w:rPr>
        <w:t>Методы прогнозирования сбыта.</w:t>
      </w:r>
    </w:p>
    <w:p w:rsidR="00A43BE6" w:rsidRDefault="00534AF3">
      <w:pPr>
        <w:pStyle w:val="af2"/>
        <w:numPr>
          <w:ilvl w:val="0"/>
          <w:numId w:val="1"/>
        </w:numPr>
        <w:shd w:val="clear" w:color="auto" w:fill="FFFFFF"/>
        <w:tabs>
          <w:tab w:val="left" w:pos="851"/>
          <w:tab w:val="left" w:pos="1276"/>
        </w:tabs>
        <w:spacing w:line="360" w:lineRule="auto"/>
        <w:ind w:left="0" w:firstLine="709"/>
        <w:jc w:val="both"/>
        <w:rPr>
          <w:color w:val="000000"/>
          <w:sz w:val="28"/>
          <w:szCs w:val="28"/>
        </w:rPr>
      </w:pPr>
      <w:r>
        <w:rPr>
          <w:color w:val="000000"/>
          <w:sz w:val="28"/>
          <w:szCs w:val="28"/>
        </w:rPr>
        <w:t>Понятие и сущность бенчмаркинга.</w:t>
      </w:r>
    </w:p>
    <w:p w:rsidR="00A43BE6" w:rsidRDefault="00534AF3">
      <w:pPr>
        <w:pStyle w:val="af2"/>
        <w:numPr>
          <w:ilvl w:val="0"/>
          <w:numId w:val="1"/>
        </w:numPr>
        <w:shd w:val="clear" w:color="auto" w:fill="FFFFFF"/>
        <w:tabs>
          <w:tab w:val="left" w:pos="851"/>
          <w:tab w:val="left" w:pos="1276"/>
        </w:tabs>
        <w:spacing w:line="360" w:lineRule="auto"/>
        <w:ind w:left="0" w:firstLine="709"/>
        <w:jc w:val="both"/>
        <w:rPr>
          <w:color w:val="000000"/>
          <w:sz w:val="28"/>
          <w:szCs w:val="28"/>
        </w:rPr>
      </w:pPr>
      <w:r>
        <w:rPr>
          <w:color w:val="000000"/>
          <w:sz w:val="28"/>
          <w:szCs w:val="28"/>
        </w:rPr>
        <w:t>Виды прямого маркетинга.</w:t>
      </w:r>
    </w:p>
    <w:p w:rsidR="00A43BE6" w:rsidRDefault="00534AF3">
      <w:pPr>
        <w:pStyle w:val="af2"/>
        <w:numPr>
          <w:ilvl w:val="0"/>
          <w:numId w:val="1"/>
        </w:numPr>
        <w:shd w:val="clear" w:color="auto" w:fill="FFFFFF"/>
        <w:tabs>
          <w:tab w:val="left" w:pos="851"/>
          <w:tab w:val="left" w:pos="1276"/>
        </w:tabs>
        <w:spacing w:line="360" w:lineRule="auto"/>
        <w:ind w:left="0" w:firstLine="709"/>
        <w:jc w:val="both"/>
        <w:rPr>
          <w:color w:val="000000"/>
          <w:sz w:val="28"/>
          <w:szCs w:val="28"/>
        </w:rPr>
      </w:pPr>
      <w:r>
        <w:rPr>
          <w:color w:val="000000"/>
          <w:sz w:val="28"/>
          <w:szCs w:val="28"/>
        </w:rPr>
        <w:lastRenderedPageBreak/>
        <w:t>Мерчандайзинг.</w:t>
      </w:r>
    </w:p>
    <w:p w:rsidR="00A43BE6" w:rsidRDefault="00534AF3">
      <w:pPr>
        <w:pStyle w:val="af2"/>
        <w:numPr>
          <w:ilvl w:val="0"/>
          <w:numId w:val="1"/>
        </w:numPr>
        <w:shd w:val="clear" w:color="auto" w:fill="FFFFFF"/>
        <w:tabs>
          <w:tab w:val="left" w:pos="851"/>
          <w:tab w:val="left" w:pos="1276"/>
        </w:tabs>
        <w:spacing w:line="360" w:lineRule="auto"/>
        <w:ind w:left="0" w:firstLine="709"/>
        <w:jc w:val="both"/>
        <w:rPr>
          <w:color w:val="000000"/>
          <w:sz w:val="28"/>
          <w:szCs w:val="28"/>
        </w:rPr>
      </w:pPr>
      <w:r>
        <w:rPr>
          <w:color w:val="000000"/>
          <w:sz w:val="28"/>
          <w:szCs w:val="28"/>
        </w:rPr>
        <w:t>Современные методы повышения эффективности продаж.</w:t>
      </w:r>
    </w:p>
    <w:p w:rsidR="00A43BE6" w:rsidRDefault="00534AF3">
      <w:pPr>
        <w:pStyle w:val="af2"/>
        <w:numPr>
          <w:ilvl w:val="0"/>
          <w:numId w:val="1"/>
        </w:numPr>
        <w:shd w:val="clear" w:color="auto" w:fill="FFFFFF"/>
        <w:tabs>
          <w:tab w:val="left" w:pos="851"/>
          <w:tab w:val="left" w:pos="1276"/>
        </w:tabs>
        <w:spacing w:line="360" w:lineRule="auto"/>
        <w:ind w:left="0" w:firstLine="709"/>
        <w:jc w:val="both"/>
        <w:rPr>
          <w:color w:val="000000"/>
          <w:sz w:val="28"/>
          <w:szCs w:val="28"/>
        </w:rPr>
      </w:pPr>
      <w:r>
        <w:rPr>
          <w:color w:val="000000"/>
          <w:sz w:val="28"/>
          <w:szCs w:val="28"/>
        </w:rPr>
        <w:t>Значение рекламы в управлении продажами.</w:t>
      </w:r>
    </w:p>
    <w:p w:rsidR="00A43BE6" w:rsidRDefault="00534AF3">
      <w:pPr>
        <w:pStyle w:val="af2"/>
        <w:numPr>
          <w:ilvl w:val="0"/>
          <w:numId w:val="1"/>
        </w:numPr>
        <w:shd w:val="clear" w:color="auto" w:fill="FFFFFF"/>
        <w:tabs>
          <w:tab w:val="left" w:pos="851"/>
          <w:tab w:val="left" w:pos="1276"/>
        </w:tabs>
        <w:spacing w:line="360" w:lineRule="auto"/>
        <w:ind w:left="0" w:firstLine="709"/>
        <w:jc w:val="both"/>
        <w:rPr>
          <w:color w:val="000000"/>
          <w:sz w:val="28"/>
          <w:szCs w:val="28"/>
        </w:rPr>
      </w:pPr>
      <w:r>
        <w:rPr>
          <w:color w:val="000000"/>
          <w:sz w:val="28"/>
          <w:szCs w:val="28"/>
        </w:rPr>
        <w:t>Прогнозирование и моделирование продаж.</w:t>
      </w:r>
    </w:p>
    <w:p w:rsidR="00A43BE6" w:rsidRDefault="00534AF3">
      <w:pPr>
        <w:pStyle w:val="af2"/>
        <w:numPr>
          <w:ilvl w:val="0"/>
          <w:numId w:val="1"/>
        </w:numPr>
        <w:shd w:val="clear" w:color="auto" w:fill="FFFFFF"/>
        <w:tabs>
          <w:tab w:val="left" w:pos="851"/>
          <w:tab w:val="left" w:pos="1276"/>
        </w:tabs>
        <w:spacing w:line="360" w:lineRule="auto"/>
        <w:ind w:left="0" w:firstLine="709"/>
        <w:jc w:val="both"/>
        <w:rPr>
          <w:color w:val="000000"/>
          <w:sz w:val="28"/>
          <w:szCs w:val="28"/>
        </w:rPr>
      </w:pPr>
      <w:r>
        <w:rPr>
          <w:color w:val="000000"/>
          <w:sz w:val="28"/>
          <w:szCs w:val="28"/>
        </w:rPr>
        <w:t>Роль товарной политики в повышении эффективности продаж.</w:t>
      </w:r>
    </w:p>
    <w:p w:rsidR="00A43BE6" w:rsidRDefault="00534AF3">
      <w:pPr>
        <w:pStyle w:val="af2"/>
        <w:numPr>
          <w:ilvl w:val="0"/>
          <w:numId w:val="1"/>
        </w:numPr>
        <w:shd w:val="clear" w:color="auto" w:fill="FFFFFF"/>
        <w:tabs>
          <w:tab w:val="left" w:pos="851"/>
          <w:tab w:val="left" w:pos="1276"/>
        </w:tabs>
        <w:spacing w:line="360" w:lineRule="auto"/>
        <w:ind w:left="0" w:firstLine="709"/>
        <w:jc w:val="both"/>
        <w:rPr>
          <w:color w:val="000000"/>
          <w:sz w:val="28"/>
          <w:szCs w:val="28"/>
        </w:rPr>
      </w:pPr>
      <w:r>
        <w:rPr>
          <w:color w:val="000000"/>
          <w:sz w:val="28"/>
          <w:szCs w:val="28"/>
        </w:rPr>
        <w:t>Брендинг.</w:t>
      </w:r>
    </w:p>
    <w:p w:rsidR="00A43BE6" w:rsidRDefault="00534AF3">
      <w:pPr>
        <w:pStyle w:val="af2"/>
        <w:numPr>
          <w:ilvl w:val="0"/>
          <w:numId w:val="1"/>
        </w:numPr>
        <w:shd w:val="clear" w:color="auto" w:fill="FFFFFF"/>
        <w:tabs>
          <w:tab w:val="left" w:pos="851"/>
          <w:tab w:val="left" w:pos="1276"/>
        </w:tabs>
        <w:spacing w:line="360" w:lineRule="auto"/>
        <w:ind w:left="0" w:firstLine="709"/>
        <w:jc w:val="both"/>
        <w:rPr>
          <w:color w:val="000000"/>
          <w:sz w:val="28"/>
          <w:szCs w:val="28"/>
        </w:rPr>
      </w:pPr>
      <w:r>
        <w:rPr>
          <w:color w:val="000000"/>
          <w:sz w:val="28"/>
          <w:szCs w:val="28"/>
        </w:rPr>
        <w:t>Внутренний маркетинг.</w:t>
      </w:r>
    </w:p>
    <w:p w:rsidR="00A43BE6" w:rsidRDefault="00534AF3">
      <w:pPr>
        <w:pStyle w:val="af2"/>
        <w:numPr>
          <w:ilvl w:val="0"/>
          <w:numId w:val="1"/>
        </w:numPr>
        <w:shd w:val="clear" w:color="auto" w:fill="FFFFFF"/>
        <w:tabs>
          <w:tab w:val="left" w:pos="851"/>
          <w:tab w:val="left" w:pos="1276"/>
        </w:tabs>
        <w:spacing w:line="360" w:lineRule="auto"/>
        <w:ind w:left="0" w:firstLine="709"/>
        <w:jc w:val="both"/>
        <w:rPr>
          <w:color w:val="000000"/>
          <w:sz w:val="28"/>
          <w:szCs w:val="28"/>
        </w:rPr>
      </w:pPr>
      <w:r>
        <w:rPr>
          <w:color w:val="000000"/>
          <w:sz w:val="28"/>
          <w:szCs w:val="28"/>
        </w:rPr>
        <w:t>Маркетинг партнерских отношений.</w:t>
      </w:r>
    </w:p>
    <w:p w:rsidR="00A43BE6" w:rsidRDefault="00534AF3">
      <w:pPr>
        <w:pStyle w:val="af2"/>
        <w:numPr>
          <w:ilvl w:val="0"/>
          <w:numId w:val="1"/>
        </w:numPr>
        <w:shd w:val="clear" w:color="auto" w:fill="FFFFFF"/>
        <w:tabs>
          <w:tab w:val="left" w:pos="851"/>
          <w:tab w:val="left" w:pos="1276"/>
        </w:tabs>
        <w:spacing w:line="360" w:lineRule="auto"/>
        <w:ind w:left="0" w:firstLine="709"/>
        <w:jc w:val="both"/>
        <w:rPr>
          <w:color w:val="000000"/>
          <w:sz w:val="28"/>
          <w:szCs w:val="28"/>
        </w:rPr>
      </w:pPr>
      <w:r>
        <w:rPr>
          <w:color w:val="000000"/>
          <w:sz w:val="28"/>
          <w:szCs w:val="28"/>
        </w:rPr>
        <w:t>Социально-ответственный маркетинг в управлении продажами.</w:t>
      </w:r>
    </w:p>
    <w:p w:rsidR="00A43BE6" w:rsidRDefault="00534AF3">
      <w:pPr>
        <w:pStyle w:val="af2"/>
        <w:numPr>
          <w:ilvl w:val="0"/>
          <w:numId w:val="1"/>
        </w:numPr>
        <w:shd w:val="clear" w:color="auto" w:fill="FFFFFF"/>
        <w:tabs>
          <w:tab w:val="left" w:pos="851"/>
          <w:tab w:val="left" w:pos="1276"/>
        </w:tabs>
        <w:spacing w:line="360" w:lineRule="auto"/>
        <w:ind w:left="0" w:firstLine="709"/>
        <w:jc w:val="both"/>
        <w:rPr>
          <w:color w:val="000000"/>
          <w:sz w:val="28"/>
          <w:szCs w:val="28"/>
        </w:rPr>
      </w:pPr>
      <w:r>
        <w:rPr>
          <w:color w:val="000000"/>
          <w:sz w:val="28"/>
          <w:szCs w:val="28"/>
        </w:rPr>
        <w:t>Элементы и методы организации торговых процессов при продаже товаров по предварительным заказам,</w:t>
      </w:r>
    </w:p>
    <w:p w:rsidR="00A43BE6" w:rsidRDefault="00534AF3">
      <w:pPr>
        <w:pStyle w:val="af2"/>
        <w:numPr>
          <w:ilvl w:val="0"/>
          <w:numId w:val="1"/>
        </w:numPr>
        <w:shd w:val="clear" w:color="auto" w:fill="FFFFFF"/>
        <w:tabs>
          <w:tab w:val="left" w:pos="851"/>
          <w:tab w:val="left" w:pos="1276"/>
        </w:tabs>
        <w:spacing w:line="360" w:lineRule="auto"/>
        <w:ind w:left="0" w:firstLine="709"/>
        <w:jc w:val="both"/>
        <w:rPr>
          <w:color w:val="000000"/>
          <w:sz w:val="28"/>
          <w:szCs w:val="28"/>
        </w:rPr>
      </w:pPr>
      <w:r>
        <w:rPr>
          <w:color w:val="000000"/>
          <w:sz w:val="28"/>
          <w:szCs w:val="28"/>
        </w:rPr>
        <w:t>Элементы и методы организации торговых процессов при продаже с индивидуальным обслуживанием, при продаже по образцам.</w:t>
      </w:r>
    </w:p>
    <w:p w:rsidR="00A43BE6" w:rsidRDefault="00534AF3">
      <w:pPr>
        <w:pStyle w:val="af2"/>
        <w:numPr>
          <w:ilvl w:val="0"/>
          <w:numId w:val="1"/>
        </w:numPr>
        <w:shd w:val="clear" w:color="auto" w:fill="FFFFFF"/>
        <w:tabs>
          <w:tab w:val="left" w:pos="851"/>
          <w:tab w:val="left" w:pos="1276"/>
        </w:tabs>
        <w:spacing w:line="360" w:lineRule="auto"/>
        <w:ind w:left="0" w:firstLine="709"/>
        <w:jc w:val="both"/>
        <w:rPr>
          <w:color w:val="000000"/>
          <w:sz w:val="28"/>
          <w:szCs w:val="28"/>
        </w:rPr>
      </w:pPr>
      <w:r>
        <w:rPr>
          <w:color w:val="000000"/>
          <w:sz w:val="28"/>
          <w:szCs w:val="28"/>
        </w:rPr>
        <w:t>Формы и методы расчетов с покупателями.</w:t>
      </w:r>
    </w:p>
    <w:p w:rsidR="00A43BE6" w:rsidRDefault="00534AF3">
      <w:pPr>
        <w:pStyle w:val="af2"/>
        <w:numPr>
          <w:ilvl w:val="0"/>
          <w:numId w:val="1"/>
        </w:numPr>
        <w:shd w:val="clear" w:color="auto" w:fill="FFFFFF"/>
        <w:tabs>
          <w:tab w:val="left" w:pos="851"/>
          <w:tab w:val="left" w:pos="1276"/>
        </w:tabs>
        <w:spacing w:line="360" w:lineRule="auto"/>
        <w:ind w:left="0" w:firstLine="709"/>
        <w:jc w:val="both"/>
        <w:rPr>
          <w:color w:val="000000"/>
          <w:sz w:val="28"/>
          <w:szCs w:val="28"/>
        </w:rPr>
      </w:pPr>
      <w:r>
        <w:rPr>
          <w:color w:val="000000"/>
          <w:sz w:val="28"/>
          <w:szCs w:val="28"/>
        </w:rPr>
        <w:t>Организация системы мерчендайзинга в магазине.</w:t>
      </w:r>
    </w:p>
    <w:p w:rsidR="00A43BE6" w:rsidRDefault="00534AF3">
      <w:pPr>
        <w:pStyle w:val="af2"/>
        <w:numPr>
          <w:ilvl w:val="0"/>
          <w:numId w:val="1"/>
        </w:numPr>
        <w:shd w:val="clear" w:color="auto" w:fill="FFFFFF"/>
        <w:tabs>
          <w:tab w:val="left" w:pos="851"/>
          <w:tab w:val="left" w:pos="1276"/>
        </w:tabs>
        <w:spacing w:line="360" w:lineRule="auto"/>
        <w:ind w:left="0" w:firstLine="709"/>
        <w:jc w:val="both"/>
        <w:rPr>
          <w:color w:val="000000"/>
          <w:sz w:val="28"/>
          <w:szCs w:val="28"/>
        </w:rPr>
      </w:pPr>
      <w:r>
        <w:rPr>
          <w:color w:val="000000"/>
          <w:sz w:val="28"/>
          <w:szCs w:val="28"/>
        </w:rPr>
        <w:t>Методы продажи товаров на основе принципов мерчендайзинга.</w:t>
      </w:r>
    </w:p>
    <w:p w:rsidR="00A43BE6" w:rsidRDefault="00534AF3">
      <w:pPr>
        <w:pStyle w:val="af2"/>
        <w:numPr>
          <w:ilvl w:val="0"/>
          <w:numId w:val="1"/>
        </w:numPr>
        <w:shd w:val="clear" w:color="auto" w:fill="FFFFFF"/>
        <w:tabs>
          <w:tab w:val="left" w:pos="851"/>
          <w:tab w:val="left" w:pos="1276"/>
        </w:tabs>
        <w:spacing w:line="360" w:lineRule="auto"/>
        <w:ind w:left="0" w:firstLine="709"/>
        <w:jc w:val="both"/>
        <w:rPr>
          <w:color w:val="000000"/>
          <w:sz w:val="28"/>
          <w:szCs w:val="28"/>
        </w:rPr>
      </w:pPr>
      <w:r>
        <w:rPr>
          <w:color w:val="000000"/>
          <w:sz w:val="28"/>
          <w:szCs w:val="28"/>
        </w:rPr>
        <w:t>Основные требования и принципы размещения товаров в торговом зале.</w:t>
      </w:r>
    </w:p>
    <w:p w:rsidR="00A43BE6" w:rsidRDefault="00534AF3">
      <w:pPr>
        <w:pStyle w:val="af2"/>
        <w:numPr>
          <w:ilvl w:val="0"/>
          <w:numId w:val="1"/>
        </w:numPr>
        <w:shd w:val="clear" w:color="auto" w:fill="FFFFFF"/>
        <w:tabs>
          <w:tab w:val="left" w:pos="851"/>
          <w:tab w:val="left" w:pos="1276"/>
        </w:tabs>
        <w:spacing w:line="360" w:lineRule="auto"/>
        <w:ind w:left="0" w:firstLine="709"/>
        <w:jc w:val="both"/>
        <w:rPr>
          <w:color w:val="000000"/>
          <w:sz w:val="28"/>
          <w:szCs w:val="28"/>
        </w:rPr>
      </w:pPr>
      <w:r>
        <w:rPr>
          <w:color w:val="000000"/>
          <w:sz w:val="28"/>
          <w:szCs w:val="28"/>
        </w:rPr>
        <w:t>Методы и приемы выкладки товаров на торговом оборудовании.</w:t>
      </w:r>
    </w:p>
    <w:p w:rsidR="00A43BE6" w:rsidRDefault="00534AF3">
      <w:pPr>
        <w:pStyle w:val="af2"/>
        <w:numPr>
          <w:ilvl w:val="0"/>
          <w:numId w:val="1"/>
        </w:numPr>
        <w:shd w:val="clear" w:color="auto" w:fill="FFFFFF"/>
        <w:tabs>
          <w:tab w:val="left" w:pos="851"/>
          <w:tab w:val="left" w:pos="1276"/>
        </w:tabs>
        <w:spacing w:line="360" w:lineRule="auto"/>
        <w:ind w:left="0" w:firstLine="709"/>
        <w:jc w:val="both"/>
        <w:rPr>
          <w:color w:val="000000"/>
          <w:sz w:val="28"/>
          <w:szCs w:val="28"/>
        </w:rPr>
      </w:pPr>
      <w:r>
        <w:rPr>
          <w:color w:val="000000"/>
          <w:sz w:val="28"/>
          <w:szCs w:val="28"/>
        </w:rPr>
        <w:t>Особенности выкладки отдельных видов товаров в розничных торговых предприятиях различной специализации.</w:t>
      </w:r>
    </w:p>
    <w:p w:rsidR="00A43BE6" w:rsidRDefault="00534AF3">
      <w:pPr>
        <w:pStyle w:val="af2"/>
        <w:numPr>
          <w:ilvl w:val="0"/>
          <w:numId w:val="1"/>
        </w:numPr>
        <w:shd w:val="clear" w:color="auto" w:fill="FFFFFF"/>
        <w:tabs>
          <w:tab w:val="left" w:pos="851"/>
          <w:tab w:val="left" w:pos="1276"/>
        </w:tabs>
        <w:spacing w:line="360" w:lineRule="auto"/>
        <w:ind w:left="0" w:firstLine="709"/>
        <w:jc w:val="both"/>
        <w:rPr>
          <w:color w:val="000000"/>
          <w:sz w:val="28"/>
          <w:szCs w:val="28"/>
        </w:rPr>
      </w:pPr>
      <w:r>
        <w:rPr>
          <w:color w:val="000000"/>
          <w:sz w:val="28"/>
          <w:szCs w:val="28"/>
        </w:rPr>
        <w:t>Торговые здания и технологические требования к их устройству.</w:t>
      </w:r>
    </w:p>
    <w:p w:rsidR="00A43BE6" w:rsidRDefault="00534AF3">
      <w:pPr>
        <w:pStyle w:val="af2"/>
        <w:numPr>
          <w:ilvl w:val="0"/>
          <w:numId w:val="1"/>
        </w:numPr>
        <w:shd w:val="clear" w:color="auto" w:fill="FFFFFF"/>
        <w:tabs>
          <w:tab w:val="left" w:pos="851"/>
          <w:tab w:val="left" w:pos="1276"/>
        </w:tabs>
        <w:spacing w:line="360" w:lineRule="auto"/>
        <w:ind w:left="0" w:firstLine="709"/>
        <w:jc w:val="both"/>
        <w:rPr>
          <w:color w:val="000000"/>
          <w:sz w:val="28"/>
          <w:szCs w:val="28"/>
        </w:rPr>
      </w:pPr>
      <w:r>
        <w:rPr>
          <w:color w:val="000000"/>
          <w:sz w:val="28"/>
          <w:szCs w:val="28"/>
        </w:rPr>
        <w:t>Состав и функциональная взаимосвязь помещений магазинов.</w:t>
      </w:r>
    </w:p>
    <w:p w:rsidR="00A43BE6" w:rsidRDefault="00534AF3">
      <w:pPr>
        <w:pStyle w:val="af2"/>
        <w:numPr>
          <w:ilvl w:val="0"/>
          <w:numId w:val="1"/>
        </w:numPr>
        <w:shd w:val="clear" w:color="auto" w:fill="FFFFFF"/>
        <w:tabs>
          <w:tab w:val="left" w:pos="851"/>
          <w:tab w:val="left" w:pos="1276"/>
        </w:tabs>
        <w:spacing w:line="360" w:lineRule="auto"/>
        <w:ind w:left="0" w:firstLine="709"/>
        <w:jc w:val="both"/>
        <w:rPr>
          <w:color w:val="000000"/>
          <w:sz w:val="28"/>
          <w:szCs w:val="28"/>
        </w:rPr>
      </w:pPr>
      <w:r>
        <w:rPr>
          <w:color w:val="000000"/>
          <w:sz w:val="28"/>
          <w:szCs w:val="28"/>
        </w:rPr>
        <w:t>Требования к устройству и планировке торгового зала магазина.</w:t>
      </w:r>
    </w:p>
    <w:p w:rsidR="00A43BE6" w:rsidRDefault="00A43BE6">
      <w:pPr>
        <w:jc w:val="both"/>
        <w:rPr>
          <w:b/>
          <w:sz w:val="28"/>
          <w:szCs w:val="28"/>
        </w:rPr>
      </w:pPr>
    </w:p>
    <w:p w:rsidR="00A43BE6" w:rsidRDefault="00534AF3">
      <w:pPr>
        <w:tabs>
          <w:tab w:val="left" w:pos="0"/>
        </w:tabs>
        <w:spacing w:line="360" w:lineRule="auto"/>
        <w:jc w:val="both"/>
        <w:rPr>
          <w:b/>
          <w:sz w:val="28"/>
          <w:szCs w:val="32"/>
        </w:rPr>
      </w:pPr>
      <w:r>
        <w:rPr>
          <w:b/>
          <w:sz w:val="28"/>
          <w:szCs w:val="32"/>
        </w:rPr>
        <w:t xml:space="preserve">Пример экзаменационного билета </w:t>
      </w:r>
    </w:p>
    <w:p w:rsidR="00A43BE6" w:rsidRDefault="00534AF3">
      <w:pPr>
        <w:jc w:val="center"/>
        <w:rPr>
          <w:b/>
          <w:color w:val="000000"/>
          <w:lang w:eastAsia="en-US"/>
        </w:rPr>
      </w:pPr>
      <w:r>
        <w:rPr>
          <w:b/>
          <w:color w:val="000000"/>
          <w:lang w:eastAsia="en-US"/>
        </w:rPr>
        <w:t>Федеральное государственное образовательное бюджетное учреждение</w:t>
      </w:r>
    </w:p>
    <w:p w:rsidR="00A43BE6" w:rsidRDefault="00534AF3">
      <w:pPr>
        <w:jc w:val="center"/>
        <w:rPr>
          <w:b/>
          <w:color w:val="000000"/>
          <w:lang w:eastAsia="en-US"/>
        </w:rPr>
      </w:pPr>
      <w:r>
        <w:rPr>
          <w:b/>
          <w:color w:val="000000"/>
          <w:lang w:eastAsia="en-US"/>
        </w:rPr>
        <w:t>высшего образования</w:t>
      </w:r>
    </w:p>
    <w:p w:rsidR="00A43BE6" w:rsidRDefault="00A43BE6">
      <w:pPr>
        <w:jc w:val="center"/>
        <w:rPr>
          <w:b/>
          <w:color w:val="000000"/>
          <w:lang w:eastAsia="en-US"/>
        </w:rPr>
      </w:pPr>
    </w:p>
    <w:p w:rsidR="00A43BE6" w:rsidRDefault="00534AF3">
      <w:pPr>
        <w:tabs>
          <w:tab w:val="left" w:pos="9639"/>
        </w:tabs>
        <w:ind w:right="1"/>
        <w:jc w:val="center"/>
        <w:rPr>
          <w:b/>
          <w:caps/>
          <w:color w:val="000000"/>
        </w:rPr>
      </w:pPr>
      <w:r>
        <w:rPr>
          <w:b/>
          <w:caps/>
          <w:color w:val="000000"/>
        </w:rPr>
        <w:t>Финансовый УНИВЕРСИТЕТ при Правительстве</w:t>
      </w:r>
    </w:p>
    <w:p w:rsidR="00A43BE6" w:rsidRDefault="00534AF3">
      <w:pPr>
        <w:jc w:val="center"/>
        <w:rPr>
          <w:b/>
          <w:color w:val="000000"/>
          <w:lang w:eastAsia="en-US"/>
        </w:rPr>
      </w:pPr>
      <w:r>
        <w:rPr>
          <w:b/>
          <w:caps/>
          <w:color w:val="000000"/>
        </w:rPr>
        <w:t>Российской Федерации»</w:t>
      </w:r>
      <w:r>
        <w:rPr>
          <w:b/>
          <w:color w:val="000000"/>
          <w:lang w:eastAsia="en-US"/>
        </w:rPr>
        <w:t xml:space="preserve"> </w:t>
      </w:r>
    </w:p>
    <w:p w:rsidR="00A43BE6" w:rsidRDefault="00534AF3">
      <w:pPr>
        <w:jc w:val="center"/>
        <w:rPr>
          <w:b/>
          <w:color w:val="000000"/>
          <w:lang w:eastAsia="en-US"/>
        </w:rPr>
      </w:pPr>
      <w:r>
        <w:rPr>
          <w:b/>
          <w:color w:val="000000"/>
          <w:lang w:eastAsia="en-US"/>
        </w:rPr>
        <w:t>(Финансовый университет)</w:t>
      </w:r>
    </w:p>
    <w:p w:rsidR="00A43BE6" w:rsidRDefault="00A43BE6">
      <w:pPr>
        <w:jc w:val="center"/>
        <w:rPr>
          <w:b/>
          <w:color w:val="000000"/>
          <w:lang w:eastAsia="en-US"/>
        </w:rPr>
      </w:pPr>
    </w:p>
    <w:p w:rsidR="00A43BE6" w:rsidRDefault="00534AF3">
      <w:pPr>
        <w:rPr>
          <w:b/>
          <w:color w:val="000000"/>
          <w:lang w:eastAsia="en-US"/>
        </w:rPr>
      </w:pPr>
      <w:r>
        <w:rPr>
          <w:b/>
          <w:color w:val="000000"/>
          <w:lang w:eastAsia="en-US"/>
        </w:rPr>
        <w:lastRenderedPageBreak/>
        <w:t xml:space="preserve">Департамент менеджмента и инноваций </w:t>
      </w:r>
    </w:p>
    <w:p w:rsidR="00A43BE6" w:rsidRDefault="00534AF3">
      <w:pPr>
        <w:rPr>
          <w:bCs/>
        </w:rPr>
      </w:pPr>
      <w:r>
        <w:rPr>
          <w:b/>
          <w:bCs/>
        </w:rPr>
        <w:t>Факультет</w:t>
      </w:r>
      <w:r>
        <w:rPr>
          <w:bCs/>
        </w:rPr>
        <w:t xml:space="preserve"> «Высшая школа управления»</w:t>
      </w:r>
    </w:p>
    <w:p w:rsidR="00A43BE6" w:rsidRDefault="00534AF3">
      <w:pPr>
        <w:rPr>
          <w:bCs/>
          <w:color w:val="000000"/>
        </w:rPr>
      </w:pPr>
      <w:r>
        <w:rPr>
          <w:b/>
          <w:color w:val="000000"/>
          <w:lang w:eastAsia="en-US"/>
        </w:rPr>
        <w:t>Дисциплина</w:t>
      </w:r>
      <w:r>
        <w:rPr>
          <w:color w:val="000000"/>
          <w:lang w:eastAsia="en-US"/>
        </w:rPr>
        <w:t xml:space="preserve"> «Управление продажами»</w:t>
      </w:r>
    </w:p>
    <w:p w:rsidR="00A43BE6" w:rsidRDefault="00534AF3">
      <w:pPr>
        <w:rPr>
          <w:bCs/>
          <w:color w:val="000000"/>
        </w:rPr>
      </w:pPr>
      <w:r>
        <w:rPr>
          <w:b/>
          <w:bCs/>
          <w:color w:val="000000"/>
        </w:rPr>
        <w:t>Форма обучения</w:t>
      </w:r>
      <w:r>
        <w:rPr>
          <w:bCs/>
          <w:color w:val="000000"/>
        </w:rPr>
        <w:t xml:space="preserve"> очная</w:t>
      </w:r>
    </w:p>
    <w:p w:rsidR="00A43BE6" w:rsidRDefault="00534AF3">
      <w:pPr>
        <w:rPr>
          <w:bCs/>
          <w:color w:val="000000"/>
        </w:rPr>
      </w:pPr>
      <w:r>
        <w:rPr>
          <w:b/>
          <w:bCs/>
          <w:color w:val="000000"/>
        </w:rPr>
        <w:t>Семестр</w:t>
      </w:r>
      <w:r>
        <w:rPr>
          <w:bCs/>
          <w:color w:val="000000"/>
        </w:rPr>
        <w:t xml:space="preserve"> 6                                                              </w:t>
      </w:r>
      <w:r>
        <w:rPr>
          <w:bCs/>
          <w:color w:val="000000"/>
        </w:rPr>
        <w:tab/>
      </w:r>
      <w:r>
        <w:rPr>
          <w:bCs/>
          <w:color w:val="000000"/>
        </w:rPr>
        <w:tab/>
      </w:r>
    </w:p>
    <w:p w:rsidR="00A43BE6" w:rsidRDefault="00534AF3">
      <w:pPr>
        <w:rPr>
          <w:color w:val="000000"/>
          <w:lang w:eastAsia="en-US"/>
        </w:rPr>
      </w:pPr>
      <w:r>
        <w:rPr>
          <w:b/>
          <w:color w:val="000000"/>
          <w:lang w:eastAsia="en-US"/>
        </w:rPr>
        <w:t xml:space="preserve">Направление </w:t>
      </w:r>
      <w:r>
        <w:rPr>
          <w:color w:val="000000"/>
          <w:lang w:eastAsia="en-US"/>
        </w:rPr>
        <w:t xml:space="preserve">38.03.02 – Менеджмент </w:t>
      </w:r>
    </w:p>
    <w:p w:rsidR="00A43BE6" w:rsidRDefault="00534AF3">
      <w:pPr>
        <w:rPr>
          <w:color w:val="000000"/>
          <w:lang w:eastAsia="en-US"/>
        </w:rPr>
      </w:pPr>
      <w:r>
        <w:rPr>
          <w:b/>
          <w:color w:val="000000"/>
          <w:lang w:eastAsia="en-US"/>
        </w:rPr>
        <w:t>Профиль</w:t>
      </w:r>
      <w:r>
        <w:rPr>
          <w:color w:val="000000"/>
          <w:lang w:eastAsia="en-US"/>
        </w:rPr>
        <w:t xml:space="preserve"> </w:t>
      </w:r>
    </w:p>
    <w:p w:rsidR="00A43BE6" w:rsidRDefault="00A43BE6">
      <w:pPr>
        <w:jc w:val="center"/>
        <w:rPr>
          <w:color w:val="000000"/>
        </w:rPr>
      </w:pPr>
    </w:p>
    <w:p w:rsidR="00A43BE6" w:rsidRDefault="00A43BE6">
      <w:pPr>
        <w:jc w:val="center"/>
        <w:rPr>
          <w:color w:val="000000"/>
        </w:rPr>
      </w:pPr>
    </w:p>
    <w:p w:rsidR="00A43BE6" w:rsidRDefault="00534AF3">
      <w:pPr>
        <w:jc w:val="center"/>
        <w:rPr>
          <w:color w:val="000000"/>
        </w:rPr>
      </w:pPr>
      <w:r>
        <w:rPr>
          <w:color w:val="000000"/>
        </w:rPr>
        <w:t>ЭКЗАМЕНАЦИОННЫЙ БИЛЕТ №1</w:t>
      </w:r>
    </w:p>
    <w:p w:rsidR="00A43BE6" w:rsidRDefault="00A43BE6">
      <w:pPr>
        <w:rPr>
          <w:color w:val="000000"/>
        </w:rPr>
      </w:pPr>
    </w:p>
    <w:p w:rsidR="00A43BE6" w:rsidRDefault="00534AF3">
      <w:pPr>
        <w:jc w:val="both"/>
        <w:rPr>
          <w:b/>
          <w:bCs/>
        </w:rPr>
      </w:pPr>
      <w:r>
        <w:rPr>
          <w:b/>
        </w:rPr>
        <w:t xml:space="preserve">1.Теоретический вопрос (26 баллов). </w:t>
      </w:r>
      <w:r>
        <w:rPr>
          <w:b/>
          <w:bCs/>
        </w:rPr>
        <w:t xml:space="preserve"> </w:t>
      </w:r>
    </w:p>
    <w:p w:rsidR="00A43BE6" w:rsidRDefault="00A43BE6">
      <w:pPr>
        <w:jc w:val="both"/>
        <w:rPr>
          <w:b/>
          <w:color w:val="000000"/>
        </w:rPr>
      </w:pPr>
    </w:p>
    <w:p w:rsidR="00A43BE6" w:rsidRDefault="00534AF3">
      <w:pPr>
        <w:jc w:val="both"/>
        <w:rPr>
          <w:bCs/>
          <w:color w:val="000000"/>
        </w:rPr>
      </w:pPr>
      <w:r>
        <w:rPr>
          <w:color w:val="000000"/>
        </w:rPr>
        <w:t>Методы оценки эффективности продаж.</w:t>
      </w:r>
      <w:r>
        <w:rPr>
          <w:bCs/>
          <w:color w:val="000000"/>
        </w:rPr>
        <w:t xml:space="preserve"> </w:t>
      </w:r>
    </w:p>
    <w:p w:rsidR="00A43BE6" w:rsidRDefault="00A43BE6">
      <w:pPr>
        <w:jc w:val="both"/>
        <w:rPr>
          <w:color w:val="000000"/>
        </w:rPr>
      </w:pPr>
    </w:p>
    <w:p w:rsidR="00A43BE6" w:rsidRDefault="00534AF3">
      <w:pPr>
        <w:jc w:val="both"/>
        <w:rPr>
          <w:b/>
          <w:bCs/>
        </w:rPr>
      </w:pPr>
      <w:r>
        <w:rPr>
          <w:b/>
          <w:bCs/>
          <w:color w:val="000000"/>
        </w:rPr>
        <w:t>2. Тестовые задания (7х2=14 баллов).</w:t>
      </w:r>
      <w:r>
        <w:rPr>
          <w:b/>
          <w:bCs/>
        </w:rPr>
        <w:t xml:space="preserve"> </w:t>
      </w:r>
    </w:p>
    <w:p w:rsidR="00A43BE6" w:rsidRDefault="00A43BE6">
      <w:pPr>
        <w:ind w:firstLine="709"/>
        <w:jc w:val="both"/>
        <w:rPr>
          <w:color w:val="000000"/>
        </w:rPr>
      </w:pPr>
    </w:p>
    <w:p w:rsidR="00A43BE6" w:rsidRDefault="00534AF3">
      <w:pPr>
        <w:ind w:firstLine="709"/>
        <w:jc w:val="both"/>
        <w:rPr>
          <w:color w:val="000000"/>
        </w:rPr>
      </w:pPr>
      <w:r>
        <w:rPr>
          <w:color w:val="000000"/>
        </w:rPr>
        <w:t>1. На какой стадии ЖЦТ происходит признание товара покупателями и быстрым увеличением спроса на него, повышается объем продаж, а с ним и прибыль:</w:t>
      </w:r>
    </w:p>
    <w:p w:rsidR="00A43BE6" w:rsidRDefault="00534AF3">
      <w:pPr>
        <w:pStyle w:val="af2"/>
        <w:numPr>
          <w:ilvl w:val="0"/>
          <w:numId w:val="20"/>
        </w:numPr>
        <w:jc w:val="both"/>
        <w:rPr>
          <w:color w:val="000000"/>
          <w:sz w:val="24"/>
          <w:szCs w:val="24"/>
        </w:rPr>
      </w:pPr>
      <w:r>
        <w:rPr>
          <w:color w:val="000000"/>
          <w:sz w:val="24"/>
          <w:szCs w:val="24"/>
        </w:rPr>
        <w:t>внедрение;</w:t>
      </w:r>
    </w:p>
    <w:p w:rsidR="00A43BE6" w:rsidRDefault="00534AF3">
      <w:pPr>
        <w:pStyle w:val="af2"/>
        <w:numPr>
          <w:ilvl w:val="0"/>
          <w:numId w:val="20"/>
        </w:numPr>
        <w:jc w:val="both"/>
        <w:rPr>
          <w:color w:val="000000"/>
          <w:sz w:val="24"/>
          <w:szCs w:val="24"/>
        </w:rPr>
      </w:pPr>
      <w:r>
        <w:rPr>
          <w:color w:val="000000"/>
          <w:sz w:val="24"/>
          <w:szCs w:val="24"/>
        </w:rPr>
        <w:t>рост;</w:t>
      </w:r>
    </w:p>
    <w:p w:rsidR="00A43BE6" w:rsidRDefault="00534AF3">
      <w:pPr>
        <w:pStyle w:val="af2"/>
        <w:numPr>
          <w:ilvl w:val="0"/>
          <w:numId w:val="20"/>
        </w:numPr>
        <w:jc w:val="both"/>
        <w:rPr>
          <w:color w:val="000000"/>
          <w:sz w:val="24"/>
          <w:szCs w:val="24"/>
        </w:rPr>
      </w:pPr>
      <w:r>
        <w:rPr>
          <w:color w:val="000000"/>
          <w:sz w:val="24"/>
          <w:szCs w:val="24"/>
        </w:rPr>
        <w:t>зрелость;</w:t>
      </w:r>
    </w:p>
    <w:p w:rsidR="00A43BE6" w:rsidRDefault="00534AF3">
      <w:pPr>
        <w:pStyle w:val="af2"/>
        <w:numPr>
          <w:ilvl w:val="0"/>
          <w:numId w:val="20"/>
        </w:numPr>
        <w:jc w:val="both"/>
        <w:rPr>
          <w:color w:val="000000"/>
          <w:sz w:val="24"/>
          <w:szCs w:val="24"/>
        </w:rPr>
      </w:pPr>
      <w:r>
        <w:rPr>
          <w:color w:val="000000"/>
          <w:sz w:val="24"/>
          <w:szCs w:val="24"/>
        </w:rPr>
        <w:t>насыщение;</w:t>
      </w:r>
    </w:p>
    <w:p w:rsidR="00A43BE6" w:rsidRDefault="00534AF3">
      <w:pPr>
        <w:pStyle w:val="af2"/>
        <w:numPr>
          <w:ilvl w:val="0"/>
          <w:numId w:val="20"/>
        </w:numPr>
        <w:jc w:val="both"/>
        <w:rPr>
          <w:color w:val="000000"/>
          <w:sz w:val="24"/>
          <w:szCs w:val="24"/>
        </w:rPr>
      </w:pPr>
      <w:r>
        <w:rPr>
          <w:color w:val="000000"/>
          <w:sz w:val="24"/>
          <w:szCs w:val="24"/>
        </w:rPr>
        <w:t>спад;</w:t>
      </w:r>
    </w:p>
    <w:p w:rsidR="00A43BE6" w:rsidRDefault="00534AF3">
      <w:pPr>
        <w:ind w:firstLine="709"/>
        <w:jc w:val="both"/>
        <w:rPr>
          <w:color w:val="000000"/>
        </w:rPr>
      </w:pPr>
      <w:r>
        <w:rPr>
          <w:color w:val="000000"/>
        </w:rPr>
        <w:t>2. Целью позиционирования является:</w:t>
      </w:r>
    </w:p>
    <w:p w:rsidR="00A43BE6" w:rsidRDefault="00534AF3">
      <w:pPr>
        <w:pStyle w:val="af2"/>
        <w:numPr>
          <w:ilvl w:val="0"/>
          <w:numId w:val="21"/>
        </w:numPr>
        <w:jc w:val="both"/>
        <w:rPr>
          <w:color w:val="000000"/>
          <w:sz w:val="24"/>
          <w:szCs w:val="24"/>
        </w:rPr>
      </w:pPr>
      <w:r>
        <w:rPr>
          <w:color w:val="000000"/>
          <w:sz w:val="24"/>
          <w:szCs w:val="24"/>
        </w:rPr>
        <w:t>обеспечение эффективного расходования рекламного бюджета фирмы;</w:t>
      </w:r>
    </w:p>
    <w:p w:rsidR="00A43BE6" w:rsidRDefault="00534AF3">
      <w:pPr>
        <w:pStyle w:val="af2"/>
        <w:numPr>
          <w:ilvl w:val="0"/>
          <w:numId w:val="21"/>
        </w:numPr>
        <w:jc w:val="both"/>
        <w:rPr>
          <w:color w:val="000000"/>
          <w:sz w:val="24"/>
          <w:szCs w:val="24"/>
        </w:rPr>
      </w:pPr>
      <w:r>
        <w:rPr>
          <w:color w:val="000000"/>
          <w:sz w:val="24"/>
          <w:szCs w:val="24"/>
        </w:rPr>
        <w:t>разграничение товаров с помощью дифференциации комплексов маркетинга;</w:t>
      </w:r>
    </w:p>
    <w:p w:rsidR="00A43BE6" w:rsidRDefault="00534AF3">
      <w:pPr>
        <w:pStyle w:val="af2"/>
        <w:numPr>
          <w:ilvl w:val="0"/>
          <w:numId w:val="21"/>
        </w:numPr>
        <w:jc w:val="both"/>
        <w:rPr>
          <w:color w:val="000000"/>
          <w:sz w:val="24"/>
          <w:szCs w:val="24"/>
        </w:rPr>
      </w:pPr>
      <w:r>
        <w:rPr>
          <w:color w:val="000000"/>
          <w:sz w:val="24"/>
          <w:szCs w:val="24"/>
        </w:rPr>
        <w:t>создание конкурентных преимуществ для укрепления своих позиций на рынке;</w:t>
      </w:r>
    </w:p>
    <w:p w:rsidR="00A43BE6" w:rsidRDefault="00534AF3">
      <w:pPr>
        <w:pStyle w:val="af2"/>
        <w:numPr>
          <w:ilvl w:val="0"/>
          <w:numId w:val="21"/>
        </w:numPr>
        <w:jc w:val="both"/>
        <w:rPr>
          <w:color w:val="000000"/>
          <w:sz w:val="24"/>
          <w:szCs w:val="24"/>
        </w:rPr>
      </w:pPr>
      <w:r>
        <w:rPr>
          <w:color w:val="000000"/>
          <w:sz w:val="24"/>
          <w:szCs w:val="24"/>
        </w:rPr>
        <w:t>оценка позиции конкурирующих продуктов на выбранных сегментах рынка.</w:t>
      </w:r>
    </w:p>
    <w:p w:rsidR="00A43BE6" w:rsidRDefault="00534AF3">
      <w:pPr>
        <w:jc w:val="both"/>
        <w:rPr>
          <w:color w:val="000000"/>
        </w:rPr>
      </w:pPr>
      <w:r>
        <w:rPr>
          <w:color w:val="000000"/>
        </w:rPr>
        <w:t xml:space="preserve">           3. Какой признак соответствует товару:</w:t>
      </w:r>
    </w:p>
    <w:p w:rsidR="00A43BE6" w:rsidRDefault="00534AF3">
      <w:pPr>
        <w:pStyle w:val="af2"/>
        <w:numPr>
          <w:ilvl w:val="0"/>
          <w:numId w:val="22"/>
        </w:numPr>
        <w:jc w:val="both"/>
        <w:rPr>
          <w:color w:val="000000"/>
          <w:sz w:val="24"/>
          <w:szCs w:val="24"/>
        </w:rPr>
      </w:pPr>
      <w:r>
        <w:rPr>
          <w:color w:val="000000"/>
          <w:sz w:val="24"/>
          <w:szCs w:val="24"/>
        </w:rPr>
        <w:t>продукт труда становится товаром в момент осуществления по его поводу сделки купли-продажи;</w:t>
      </w:r>
    </w:p>
    <w:p w:rsidR="00A43BE6" w:rsidRDefault="00534AF3">
      <w:pPr>
        <w:pStyle w:val="af2"/>
        <w:numPr>
          <w:ilvl w:val="0"/>
          <w:numId w:val="22"/>
        </w:numPr>
        <w:jc w:val="both"/>
        <w:rPr>
          <w:color w:val="000000"/>
          <w:sz w:val="24"/>
          <w:szCs w:val="24"/>
        </w:rPr>
      </w:pPr>
      <w:r>
        <w:rPr>
          <w:color w:val="000000"/>
          <w:sz w:val="24"/>
          <w:szCs w:val="24"/>
        </w:rPr>
        <w:t>продукт труда, подлежащий продаже или обмену;</w:t>
      </w:r>
    </w:p>
    <w:p w:rsidR="00A43BE6" w:rsidRDefault="00534AF3">
      <w:pPr>
        <w:pStyle w:val="af2"/>
        <w:numPr>
          <w:ilvl w:val="0"/>
          <w:numId w:val="22"/>
        </w:numPr>
        <w:jc w:val="both"/>
        <w:rPr>
          <w:color w:val="000000"/>
          <w:sz w:val="24"/>
          <w:szCs w:val="24"/>
        </w:rPr>
      </w:pPr>
      <w:r>
        <w:rPr>
          <w:color w:val="000000"/>
          <w:sz w:val="24"/>
          <w:szCs w:val="24"/>
        </w:rPr>
        <w:t>результаты исследований, разработок и производства;</w:t>
      </w:r>
    </w:p>
    <w:p w:rsidR="00A43BE6" w:rsidRDefault="00534AF3">
      <w:pPr>
        <w:pStyle w:val="af2"/>
        <w:numPr>
          <w:ilvl w:val="0"/>
          <w:numId w:val="22"/>
        </w:numPr>
        <w:jc w:val="both"/>
        <w:rPr>
          <w:color w:val="000000"/>
          <w:sz w:val="24"/>
          <w:szCs w:val="24"/>
        </w:rPr>
      </w:pPr>
      <w:r>
        <w:rPr>
          <w:color w:val="000000"/>
          <w:sz w:val="24"/>
          <w:szCs w:val="24"/>
        </w:rPr>
        <w:t>цифровой код товара, предназначенный для облегчения учета продаж.</w:t>
      </w:r>
    </w:p>
    <w:p w:rsidR="00A43BE6" w:rsidRDefault="00534AF3">
      <w:pPr>
        <w:ind w:firstLine="709"/>
        <w:jc w:val="both"/>
        <w:rPr>
          <w:color w:val="000000"/>
        </w:rPr>
      </w:pPr>
      <w:r>
        <w:rPr>
          <w:color w:val="000000"/>
        </w:rPr>
        <w:t>4.  В сетевой матрице И. Ансоффа возможности роста товарной номенклатуры анализируются в секторе:</w:t>
      </w:r>
    </w:p>
    <w:p w:rsidR="00A43BE6" w:rsidRDefault="00534AF3">
      <w:pPr>
        <w:numPr>
          <w:ilvl w:val="0"/>
          <w:numId w:val="4"/>
        </w:numPr>
        <w:ind w:left="0" w:firstLine="709"/>
        <w:jc w:val="both"/>
        <w:rPr>
          <w:color w:val="000000"/>
        </w:rPr>
      </w:pPr>
      <w:r>
        <w:rPr>
          <w:color w:val="000000"/>
        </w:rPr>
        <w:t>диверсификации</w:t>
      </w:r>
    </w:p>
    <w:p w:rsidR="00A43BE6" w:rsidRDefault="00534AF3">
      <w:pPr>
        <w:numPr>
          <w:ilvl w:val="0"/>
          <w:numId w:val="4"/>
        </w:numPr>
        <w:ind w:left="0" w:firstLine="709"/>
        <w:jc w:val="both"/>
        <w:rPr>
          <w:color w:val="000000"/>
        </w:rPr>
      </w:pPr>
      <w:r>
        <w:rPr>
          <w:color w:val="000000"/>
        </w:rPr>
        <w:t>развития продукта</w:t>
      </w:r>
    </w:p>
    <w:p w:rsidR="00A43BE6" w:rsidRDefault="00534AF3">
      <w:pPr>
        <w:numPr>
          <w:ilvl w:val="0"/>
          <w:numId w:val="4"/>
        </w:numPr>
        <w:ind w:left="0" w:firstLine="709"/>
        <w:jc w:val="both"/>
        <w:rPr>
          <w:color w:val="000000"/>
        </w:rPr>
      </w:pPr>
      <w:r>
        <w:rPr>
          <w:color w:val="000000"/>
        </w:rPr>
        <w:t>расширение рынка</w:t>
      </w:r>
    </w:p>
    <w:p w:rsidR="00A43BE6" w:rsidRDefault="00534AF3">
      <w:pPr>
        <w:numPr>
          <w:ilvl w:val="0"/>
          <w:numId w:val="4"/>
        </w:numPr>
        <w:ind w:left="0" w:firstLine="709"/>
        <w:jc w:val="both"/>
        <w:rPr>
          <w:color w:val="000000"/>
        </w:rPr>
      </w:pPr>
      <w:r>
        <w:rPr>
          <w:color w:val="000000"/>
        </w:rPr>
        <w:t>углубления рынка</w:t>
      </w:r>
    </w:p>
    <w:p w:rsidR="00A43BE6" w:rsidRDefault="00534AF3">
      <w:pPr>
        <w:ind w:firstLine="709"/>
        <w:jc w:val="both"/>
        <w:rPr>
          <w:color w:val="000000"/>
        </w:rPr>
      </w:pPr>
      <w:r>
        <w:rPr>
          <w:color w:val="000000"/>
        </w:rPr>
        <w:t>5. Числовые значения коэффициентов полноты и стабильности ассортимента находятся в пределах:</w:t>
      </w:r>
    </w:p>
    <w:p w:rsidR="00A43BE6" w:rsidRDefault="00534AF3">
      <w:pPr>
        <w:numPr>
          <w:ilvl w:val="0"/>
          <w:numId w:val="3"/>
        </w:numPr>
        <w:ind w:left="0" w:firstLine="709"/>
        <w:jc w:val="both"/>
        <w:rPr>
          <w:color w:val="000000"/>
        </w:rPr>
      </w:pPr>
      <w:r>
        <w:rPr>
          <w:color w:val="000000"/>
        </w:rPr>
        <w:t>от 1 до 10</w:t>
      </w:r>
    </w:p>
    <w:p w:rsidR="00A43BE6" w:rsidRDefault="00534AF3">
      <w:pPr>
        <w:numPr>
          <w:ilvl w:val="0"/>
          <w:numId w:val="3"/>
        </w:numPr>
        <w:ind w:left="0" w:firstLine="709"/>
        <w:jc w:val="both"/>
        <w:rPr>
          <w:color w:val="000000"/>
        </w:rPr>
      </w:pPr>
      <w:r>
        <w:rPr>
          <w:color w:val="000000"/>
        </w:rPr>
        <w:t>от 1 до 5</w:t>
      </w:r>
    </w:p>
    <w:p w:rsidR="00A43BE6" w:rsidRDefault="00534AF3">
      <w:pPr>
        <w:numPr>
          <w:ilvl w:val="0"/>
          <w:numId w:val="3"/>
        </w:numPr>
        <w:ind w:left="0" w:firstLine="709"/>
        <w:jc w:val="both"/>
        <w:rPr>
          <w:color w:val="000000"/>
        </w:rPr>
      </w:pPr>
      <w:r>
        <w:rPr>
          <w:color w:val="000000"/>
        </w:rPr>
        <w:t>от0 до 1</w:t>
      </w:r>
    </w:p>
    <w:p w:rsidR="00A43BE6" w:rsidRDefault="00A43BE6">
      <w:pPr>
        <w:ind w:firstLine="709"/>
        <w:jc w:val="both"/>
        <w:rPr>
          <w:color w:val="000000"/>
        </w:rPr>
      </w:pPr>
    </w:p>
    <w:p w:rsidR="00A43BE6" w:rsidRDefault="00534AF3">
      <w:pPr>
        <w:ind w:firstLine="709"/>
        <w:jc w:val="both"/>
        <w:rPr>
          <w:color w:val="000000"/>
        </w:rPr>
      </w:pPr>
      <w:r>
        <w:rPr>
          <w:color w:val="000000"/>
        </w:rPr>
        <w:t>5. Трендом динамики продаж является:</w:t>
      </w:r>
    </w:p>
    <w:p w:rsidR="00A43BE6" w:rsidRDefault="00534AF3">
      <w:pPr>
        <w:ind w:firstLine="709"/>
        <w:jc w:val="both"/>
        <w:rPr>
          <w:color w:val="000000"/>
        </w:rPr>
      </w:pPr>
      <w:r>
        <w:rPr>
          <w:color w:val="000000"/>
        </w:rPr>
        <w:t>1)</w:t>
      </w:r>
      <w:r>
        <w:rPr>
          <w:color w:val="000000"/>
        </w:rPr>
        <w:tab/>
        <w:t>краткосрочные регулярные изменения, связанные с погодой или с определенными календарными периодами;</w:t>
      </w:r>
    </w:p>
    <w:p w:rsidR="00A43BE6" w:rsidRDefault="00534AF3">
      <w:pPr>
        <w:ind w:firstLine="709"/>
        <w:jc w:val="both"/>
        <w:rPr>
          <w:color w:val="000000"/>
        </w:rPr>
      </w:pPr>
      <w:r>
        <w:rPr>
          <w:color w:val="000000"/>
        </w:rPr>
        <w:lastRenderedPageBreak/>
        <w:t>2)</w:t>
      </w:r>
      <w:r>
        <w:rPr>
          <w:color w:val="000000"/>
        </w:rPr>
        <w:tab/>
        <w:t>направление преимущественного движения изменений показателей потребления;</w:t>
      </w:r>
    </w:p>
    <w:p w:rsidR="00A43BE6" w:rsidRDefault="00534AF3">
      <w:pPr>
        <w:ind w:firstLine="709"/>
        <w:jc w:val="both"/>
        <w:rPr>
          <w:color w:val="000000"/>
        </w:rPr>
      </w:pPr>
      <w:r>
        <w:rPr>
          <w:color w:val="000000"/>
        </w:rPr>
        <w:t>3)</w:t>
      </w:r>
      <w:r>
        <w:rPr>
          <w:color w:val="000000"/>
        </w:rPr>
        <w:tab/>
        <w:t xml:space="preserve">колебания спроса, связанные с различными этапами жизненного цикла запасов; </w:t>
      </w:r>
    </w:p>
    <w:p w:rsidR="00A43BE6" w:rsidRDefault="00534AF3">
      <w:pPr>
        <w:ind w:firstLine="709"/>
        <w:jc w:val="both"/>
        <w:rPr>
          <w:color w:val="000000"/>
        </w:rPr>
      </w:pPr>
      <w:r>
        <w:rPr>
          <w:color w:val="000000"/>
        </w:rPr>
        <w:t>4)</w:t>
      </w:r>
      <w:r>
        <w:rPr>
          <w:color w:val="000000"/>
        </w:rPr>
        <w:tab/>
        <w:t>колебания спроса, вызванные временным отсутствием продаж.</w:t>
      </w:r>
    </w:p>
    <w:p w:rsidR="00A43BE6" w:rsidRDefault="00534AF3">
      <w:pPr>
        <w:ind w:firstLine="709"/>
        <w:jc w:val="both"/>
        <w:rPr>
          <w:color w:val="000000"/>
        </w:rPr>
      </w:pPr>
      <w:r>
        <w:rPr>
          <w:color w:val="000000"/>
        </w:rPr>
        <w:t>6.</w:t>
      </w:r>
      <w:r>
        <w:t xml:space="preserve"> </w:t>
      </w:r>
      <w:r>
        <w:rPr>
          <w:color w:val="000000"/>
        </w:rPr>
        <w:t>Методика процесса продаж включает следующие этапы:</w:t>
      </w:r>
    </w:p>
    <w:p w:rsidR="00A43BE6" w:rsidRDefault="00534AF3">
      <w:pPr>
        <w:ind w:firstLine="709"/>
        <w:jc w:val="both"/>
        <w:rPr>
          <w:color w:val="000000"/>
        </w:rPr>
      </w:pPr>
      <w:r>
        <w:rPr>
          <w:color w:val="000000"/>
        </w:rPr>
        <w:t>1)</w:t>
      </w:r>
      <w:r>
        <w:rPr>
          <w:color w:val="000000"/>
        </w:rPr>
        <w:tab/>
        <w:t>разработка предложения</w:t>
      </w:r>
    </w:p>
    <w:p w:rsidR="00A43BE6" w:rsidRDefault="00534AF3">
      <w:pPr>
        <w:ind w:firstLine="709"/>
        <w:jc w:val="both"/>
        <w:rPr>
          <w:color w:val="000000"/>
        </w:rPr>
      </w:pPr>
      <w:r>
        <w:rPr>
          <w:color w:val="000000"/>
        </w:rPr>
        <w:t>2)</w:t>
      </w:r>
      <w:r>
        <w:rPr>
          <w:color w:val="000000"/>
        </w:rPr>
        <w:tab/>
        <w:t>содействие принятию решения</w:t>
      </w:r>
    </w:p>
    <w:p w:rsidR="00A43BE6" w:rsidRDefault="00534AF3">
      <w:pPr>
        <w:ind w:firstLine="709"/>
        <w:jc w:val="both"/>
        <w:rPr>
          <w:color w:val="000000"/>
        </w:rPr>
      </w:pPr>
      <w:r>
        <w:rPr>
          <w:color w:val="000000"/>
        </w:rPr>
        <w:t>3)</w:t>
      </w:r>
      <w:r>
        <w:rPr>
          <w:color w:val="000000"/>
        </w:rPr>
        <w:tab/>
        <w:t>обеспечение повторных продаж</w:t>
      </w:r>
    </w:p>
    <w:p w:rsidR="00A43BE6" w:rsidRDefault="00534AF3">
      <w:pPr>
        <w:ind w:firstLine="709"/>
        <w:jc w:val="both"/>
        <w:rPr>
          <w:color w:val="000000"/>
        </w:rPr>
      </w:pPr>
      <w:r>
        <w:rPr>
          <w:color w:val="000000"/>
        </w:rPr>
        <w:t>4)</w:t>
      </w:r>
      <w:r>
        <w:rPr>
          <w:color w:val="000000"/>
        </w:rPr>
        <w:tab/>
        <w:t>сегментирование рынка</w:t>
      </w:r>
    </w:p>
    <w:p w:rsidR="00A43BE6" w:rsidRDefault="00534AF3">
      <w:pPr>
        <w:ind w:firstLine="709"/>
        <w:jc w:val="both"/>
        <w:rPr>
          <w:color w:val="000000"/>
        </w:rPr>
      </w:pPr>
      <w:r>
        <w:rPr>
          <w:color w:val="000000"/>
        </w:rPr>
        <w:t>5)</w:t>
      </w:r>
      <w:r>
        <w:rPr>
          <w:color w:val="000000"/>
        </w:rPr>
        <w:tab/>
        <w:t xml:space="preserve">бенчмаркинг </w:t>
      </w:r>
    </w:p>
    <w:p w:rsidR="00A43BE6" w:rsidRDefault="00534AF3">
      <w:pPr>
        <w:ind w:firstLine="709"/>
        <w:jc w:val="both"/>
        <w:rPr>
          <w:color w:val="000000"/>
        </w:rPr>
      </w:pPr>
      <w:r>
        <w:rPr>
          <w:color w:val="000000"/>
        </w:rPr>
        <w:t>6)</w:t>
      </w:r>
      <w:r>
        <w:rPr>
          <w:color w:val="000000"/>
        </w:rPr>
        <w:tab/>
        <w:t>позиционирование</w:t>
      </w:r>
    </w:p>
    <w:p w:rsidR="00A43BE6" w:rsidRDefault="00534AF3">
      <w:pPr>
        <w:ind w:firstLine="709"/>
        <w:jc w:val="both"/>
        <w:rPr>
          <w:color w:val="000000"/>
        </w:rPr>
      </w:pPr>
      <w:r>
        <w:rPr>
          <w:color w:val="000000"/>
        </w:rPr>
        <w:t>7. Назовите подход к планированию маркетинга, используемый в практической деятельности:</w:t>
      </w:r>
    </w:p>
    <w:p w:rsidR="00A43BE6" w:rsidRDefault="00534AF3">
      <w:pPr>
        <w:numPr>
          <w:ilvl w:val="0"/>
          <w:numId w:val="2"/>
        </w:numPr>
        <w:ind w:left="0" w:firstLine="709"/>
        <w:jc w:val="both"/>
        <w:rPr>
          <w:color w:val="000000"/>
        </w:rPr>
      </w:pPr>
      <w:r>
        <w:rPr>
          <w:color w:val="000000"/>
        </w:rPr>
        <w:t>SWOT- анализ</w:t>
      </w:r>
    </w:p>
    <w:p w:rsidR="00A43BE6" w:rsidRDefault="00534AF3">
      <w:pPr>
        <w:numPr>
          <w:ilvl w:val="0"/>
          <w:numId w:val="2"/>
        </w:numPr>
        <w:ind w:left="0" w:firstLine="709"/>
        <w:jc w:val="both"/>
        <w:rPr>
          <w:color w:val="000000"/>
        </w:rPr>
      </w:pPr>
      <w:r>
        <w:rPr>
          <w:color w:val="000000"/>
        </w:rPr>
        <w:t>АСП-подход</w:t>
      </w:r>
    </w:p>
    <w:p w:rsidR="00A43BE6" w:rsidRDefault="00534AF3">
      <w:pPr>
        <w:numPr>
          <w:ilvl w:val="0"/>
          <w:numId w:val="2"/>
        </w:numPr>
        <w:ind w:left="0" w:firstLine="709"/>
        <w:jc w:val="both"/>
        <w:rPr>
          <w:color w:val="000000"/>
        </w:rPr>
      </w:pPr>
      <w:r>
        <w:rPr>
          <w:color w:val="000000"/>
        </w:rPr>
        <w:t>АВС-анализ</w:t>
      </w:r>
    </w:p>
    <w:p w:rsidR="00A43BE6" w:rsidRDefault="00534AF3">
      <w:pPr>
        <w:numPr>
          <w:ilvl w:val="0"/>
          <w:numId w:val="2"/>
        </w:numPr>
        <w:ind w:left="0" w:firstLine="709"/>
        <w:jc w:val="both"/>
        <w:rPr>
          <w:color w:val="000000"/>
        </w:rPr>
      </w:pPr>
      <w:r>
        <w:rPr>
          <w:color w:val="000000"/>
        </w:rPr>
        <w:t>STEP-анализ</w:t>
      </w:r>
    </w:p>
    <w:p w:rsidR="00A43BE6" w:rsidRDefault="00534AF3">
      <w:pPr>
        <w:numPr>
          <w:ilvl w:val="0"/>
          <w:numId w:val="2"/>
        </w:numPr>
        <w:ind w:left="0" w:firstLine="709"/>
        <w:jc w:val="both"/>
        <w:rPr>
          <w:color w:val="000000"/>
        </w:rPr>
      </w:pPr>
      <w:r>
        <w:rPr>
          <w:color w:val="000000"/>
        </w:rPr>
        <w:t>SМART-анализ</w:t>
      </w:r>
    </w:p>
    <w:p w:rsidR="00A43BE6" w:rsidRDefault="00A43BE6">
      <w:pPr>
        <w:ind w:firstLine="709"/>
        <w:jc w:val="both"/>
        <w:rPr>
          <w:b/>
          <w:bCs/>
          <w:color w:val="000000"/>
        </w:rPr>
      </w:pPr>
    </w:p>
    <w:p w:rsidR="00A43BE6" w:rsidRDefault="00534AF3">
      <w:pPr>
        <w:ind w:firstLine="709"/>
        <w:jc w:val="both"/>
        <w:rPr>
          <w:b/>
          <w:bCs/>
        </w:rPr>
      </w:pPr>
      <w:r>
        <w:rPr>
          <w:b/>
          <w:bCs/>
        </w:rPr>
        <w:t>3. Практико-ориентированное задание (20 баллов).</w:t>
      </w:r>
    </w:p>
    <w:p w:rsidR="00A43BE6" w:rsidRDefault="00534AF3">
      <w:pPr>
        <w:spacing w:line="276" w:lineRule="auto"/>
        <w:ind w:firstLine="709"/>
        <w:jc w:val="both"/>
        <w:rPr>
          <w:rFonts w:eastAsia="Calibri"/>
          <w:color w:val="000000"/>
        </w:rPr>
      </w:pPr>
      <w:r>
        <w:rPr>
          <w:rFonts w:eastAsia="Calibri"/>
          <w:color w:val="000000"/>
        </w:rPr>
        <w:t xml:space="preserve">Компания производит и продает расходные материалы для офисной техники под собственным брендом. Но конкуренция на рынке растет, новые игроки демпингуют. Как в такой ситуации повысить продажи, не снижая цен? </w:t>
      </w:r>
    </w:p>
    <w:p w:rsidR="00A43BE6" w:rsidRDefault="00534AF3">
      <w:pPr>
        <w:spacing w:line="276" w:lineRule="auto"/>
        <w:ind w:firstLine="709"/>
        <w:jc w:val="both"/>
        <w:rPr>
          <w:rFonts w:eastAsia="Calibri"/>
          <w:color w:val="000000"/>
        </w:rPr>
      </w:pPr>
      <w:r>
        <w:rPr>
          <w:rFonts w:eastAsia="Calibri"/>
          <w:color w:val="000000"/>
        </w:rPr>
        <w:t xml:space="preserve">Вопросы и задания: </w:t>
      </w:r>
    </w:p>
    <w:p w:rsidR="00A43BE6" w:rsidRDefault="00534AF3">
      <w:pPr>
        <w:spacing w:line="276" w:lineRule="auto"/>
        <w:ind w:firstLine="709"/>
        <w:jc w:val="both"/>
        <w:rPr>
          <w:rFonts w:eastAsia="Calibri"/>
          <w:color w:val="000000"/>
        </w:rPr>
      </w:pPr>
      <w:r>
        <w:rPr>
          <w:rFonts w:eastAsia="Calibri"/>
          <w:color w:val="000000"/>
        </w:rPr>
        <w:t xml:space="preserve">1. Как в такой ситуации повысить продажи, не снижая цен? </w:t>
      </w:r>
    </w:p>
    <w:p w:rsidR="00A43BE6" w:rsidRDefault="00534AF3">
      <w:pPr>
        <w:spacing w:line="276" w:lineRule="auto"/>
        <w:ind w:firstLine="709"/>
        <w:jc w:val="both"/>
        <w:rPr>
          <w:rFonts w:eastAsia="Calibri"/>
          <w:color w:val="000000"/>
        </w:rPr>
      </w:pPr>
      <w:r>
        <w:rPr>
          <w:rFonts w:eastAsia="Calibri"/>
          <w:color w:val="000000"/>
        </w:rPr>
        <w:t xml:space="preserve">2. Разработайте план исследования потребителей и выделите их основные сегменты. </w:t>
      </w:r>
    </w:p>
    <w:p w:rsidR="00A43BE6" w:rsidRDefault="00534AF3">
      <w:pPr>
        <w:spacing w:line="276" w:lineRule="auto"/>
        <w:ind w:firstLine="709"/>
        <w:jc w:val="both"/>
        <w:rPr>
          <w:rFonts w:eastAsia="Calibri"/>
          <w:color w:val="000000"/>
        </w:rPr>
      </w:pPr>
      <w:r>
        <w:rPr>
          <w:rFonts w:eastAsia="Calibri"/>
          <w:color w:val="000000"/>
        </w:rPr>
        <w:t xml:space="preserve">3. Выберите тип позиционирования, позволяющий убедить клиентов в том, что бренд производителя на рынке расходных материалов гарантирует им стабильное качество продукции. </w:t>
      </w:r>
    </w:p>
    <w:p w:rsidR="00A43BE6" w:rsidRDefault="00534AF3">
      <w:pPr>
        <w:spacing w:line="276" w:lineRule="auto"/>
        <w:ind w:firstLine="709"/>
        <w:jc w:val="both"/>
        <w:rPr>
          <w:rFonts w:eastAsia="Calibri"/>
          <w:color w:val="000000"/>
        </w:rPr>
      </w:pPr>
      <w:r>
        <w:rPr>
          <w:rFonts w:eastAsia="Calibri"/>
          <w:color w:val="000000"/>
        </w:rPr>
        <w:t>4. Сформулируйте УТП организации.</w:t>
      </w:r>
    </w:p>
    <w:p w:rsidR="00A43BE6" w:rsidRDefault="00A43BE6">
      <w:pPr>
        <w:spacing w:line="276" w:lineRule="auto"/>
        <w:ind w:firstLine="709"/>
        <w:jc w:val="both"/>
        <w:rPr>
          <w:b/>
          <w:sz w:val="28"/>
          <w:szCs w:val="28"/>
        </w:rPr>
      </w:pPr>
    </w:p>
    <w:p w:rsidR="00A43BE6" w:rsidRDefault="00534AF3">
      <w:pPr>
        <w:spacing w:line="276" w:lineRule="auto"/>
        <w:jc w:val="both"/>
        <w:rPr>
          <w:b/>
          <w:color w:val="FF0000"/>
          <w:sz w:val="28"/>
          <w:szCs w:val="28"/>
        </w:rPr>
      </w:pPr>
      <w:r>
        <w:rPr>
          <w:b/>
          <w:sz w:val="28"/>
          <w:szCs w:val="28"/>
        </w:rPr>
        <w:t>8. Перечень основной и дополнительной учебной литературы, необходимой для освоения дисциплины</w:t>
      </w:r>
    </w:p>
    <w:p w:rsidR="00A43BE6" w:rsidRDefault="00534AF3">
      <w:pPr>
        <w:spacing w:line="276" w:lineRule="auto"/>
        <w:jc w:val="both"/>
        <w:rPr>
          <w:b/>
          <w:color w:val="FF0000"/>
          <w:sz w:val="28"/>
          <w:szCs w:val="28"/>
        </w:rPr>
      </w:pPr>
      <w:r>
        <w:rPr>
          <w:b/>
          <w:color w:val="FF0000"/>
          <w:sz w:val="28"/>
          <w:szCs w:val="28"/>
        </w:rPr>
        <w:t xml:space="preserve"> </w:t>
      </w:r>
    </w:p>
    <w:p w:rsidR="00A43BE6" w:rsidRDefault="00534AF3">
      <w:pPr>
        <w:shd w:val="clear" w:color="auto" w:fill="FFFFFF"/>
        <w:spacing w:line="360" w:lineRule="auto"/>
        <w:ind w:firstLine="709"/>
        <w:jc w:val="both"/>
        <w:rPr>
          <w:b/>
          <w:bCs/>
          <w:sz w:val="28"/>
          <w:szCs w:val="28"/>
        </w:rPr>
      </w:pPr>
      <w:r>
        <w:rPr>
          <w:b/>
          <w:bCs/>
          <w:sz w:val="28"/>
          <w:szCs w:val="28"/>
        </w:rPr>
        <w:t xml:space="preserve">Рекомендуемая литература </w:t>
      </w:r>
    </w:p>
    <w:p w:rsidR="002B6946" w:rsidRPr="002B6946" w:rsidRDefault="002B6946" w:rsidP="002B6946">
      <w:pPr>
        <w:shd w:val="clear" w:color="auto" w:fill="FFFFFF"/>
        <w:tabs>
          <w:tab w:val="left" w:pos="993"/>
        </w:tabs>
        <w:spacing w:line="360" w:lineRule="auto"/>
        <w:ind w:firstLine="709"/>
        <w:jc w:val="both"/>
        <w:rPr>
          <w:b/>
          <w:sz w:val="28"/>
          <w:szCs w:val="28"/>
        </w:rPr>
      </w:pPr>
      <w:r w:rsidRPr="002B6946">
        <w:rPr>
          <w:b/>
          <w:sz w:val="28"/>
          <w:szCs w:val="28"/>
        </w:rPr>
        <w:t>Основная литература:</w:t>
      </w:r>
    </w:p>
    <w:p w:rsidR="002B6946" w:rsidRPr="002B6946" w:rsidRDefault="002B6946" w:rsidP="002B6946">
      <w:pPr>
        <w:widowControl w:val="0"/>
        <w:numPr>
          <w:ilvl w:val="0"/>
          <w:numId w:val="24"/>
        </w:numPr>
        <w:tabs>
          <w:tab w:val="left" w:pos="709"/>
          <w:tab w:val="left" w:pos="993"/>
        </w:tabs>
        <w:spacing w:after="56" w:line="393" w:lineRule="auto"/>
        <w:ind w:left="0" w:right="56" w:firstLine="709"/>
        <w:jc w:val="both"/>
        <w:rPr>
          <w:color w:val="000000"/>
          <w:sz w:val="28"/>
          <w:szCs w:val="22"/>
        </w:rPr>
      </w:pPr>
      <w:r w:rsidRPr="002B6946">
        <w:rPr>
          <w:color w:val="000000"/>
          <w:sz w:val="28"/>
          <w:szCs w:val="22"/>
        </w:rPr>
        <w:t>Лукич, Р. М. Управление продажами / Р.М. Лукич. - Москва: ООО "Альпина Паблишер", 2016. - 212 с. – ЭБС ZNANIUM.com. - URL: https://znanium.com/catalog/product/926064 (дата обращения:08.12.2022). - Текст : электронный.</w:t>
      </w:r>
    </w:p>
    <w:p w:rsidR="002B6946" w:rsidRPr="002B6946" w:rsidRDefault="002B6946" w:rsidP="002B6946">
      <w:pPr>
        <w:widowControl w:val="0"/>
        <w:numPr>
          <w:ilvl w:val="0"/>
          <w:numId w:val="24"/>
        </w:numPr>
        <w:tabs>
          <w:tab w:val="left" w:pos="709"/>
          <w:tab w:val="left" w:pos="993"/>
        </w:tabs>
        <w:spacing w:after="56" w:line="393" w:lineRule="auto"/>
        <w:ind w:left="0" w:right="56" w:firstLine="709"/>
        <w:jc w:val="both"/>
        <w:rPr>
          <w:color w:val="000000"/>
          <w:sz w:val="28"/>
          <w:szCs w:val="22"/>
        </w:rPr>
      </w:pPr>
      <w:r w:rsidRPr="002B6946">
        <w:rPr>
          <w:color w:val="000000"/>
          <w:sz w:val="28"/>
          <w:szCs w:val="22"/>
        </w:rPr>
        <w:t xml:space="preserve">Гусарова, В. Управление продажами на территории: Теоретические основы и практические рекомендации / Валерия Гусарова, Кристина Птуха. - </w:t>
      </w:r>
      <w:r w:rsidRPr="002B6946">
        <w:rPr>
          <w:color w:val="000000"/>
          <w:sz w:val="28"/>
          <w:szCs w:val="22"/>
        </w:rPr>
        <w:lastRenderedPageBreak/>
        <w:t>Москва :Альпина Пабл., 2016. - 208 с. - ЭБС ZNANIUM.com. - URL: https://znanium.com/catalog/product/926055 (дата обращения: 08.12.2022). – Текст : электронный.</w:t>
      </w:r>
    </w:p>
    <w:p w:rsidR="002B6946" w:rsidRPr="002B6946" w:rsidRDefault="002B6946" w:rsidP="002B6946">
      <w:pPr>
        <w:widowControl w:val="0"/>
        <w:spacing w:line="360" w:lineRule="auto"/>
        <w:ind w:left="709"/>
        <w:contextualSpacing/>
        <w:rPr>
          <w:color w:val="000000"/>
          <w:sz w:val="28"/>
          <w:szCs w:val="28"/>
        </w:rPr>
      </w:pPr>
      <w:r w:rsidRPr="002B6946">
        <w:rPr>
          <w:b/>
          <w:color w:val="000000"/>
          <w:sz w:val="28"/>
          <w:szCs w:val="28"/>
        </w:rPr>
        <w:t>Дополнительная литература</w:t>
      </w:r>
      <w:r w:rsidRPr="002B6946">
        <w:rPr>
          <w:color w:val="000000"/>
          <w:sz w:val="28"/>
          <w:szCs w:val="28"/>
        </w:rPr>
        <w:t xml:space="preserve">:  </w:t>
      </w:r>
    </w:p>
    <w:p w:rsidR="002B6946" w:rsidRPr="002B6946" w:rsidRDefault="002B6946" w:rsidP="002B6946">
      <w:pPr>
        <w:widowControl w:val="0"/>
        <w:numPr>
          <w:ilvl w:val="0"/>
          <w:numId w:val="24"/>
        </w:numPr>
        <w:tabs>
          <w:tab w:val="left" w:pos="993"/>
        </w:tabs>
        <w:spacing w:line="360" w:lineRule="auto"/>
        <w:ind w:left="0" w:right="56" w:firstLine="709"/>
        <w:contextualSpacing/>
        <w:jc w:val="both"/>
        <w:rPr>
          <w:color w:val="000000"/>
          <w:sz w:val="28"/>
          <w:szCs w:val="28"/>
        </w:rPr>
      </w:pPr>
      <w:r w:rsidRPr="002B6946">
        <w:rPr>
          <w:color w:val="000000"/>
          <w:sz w:val="28"/>
          <w:szCs w:val="28"/>
        </w:rPr>
        <w:t xml:space="preserve"> Маркетинг и современность: монография /  С.В. Карпова, С.П. Азарова, А.А. Арский [и др.];Финуниверситет ; под общ. ред. С.В. Карповой, отв. ред. О.Н. Романенкова. - Москва: Вузовский учебник: ИНФРА-М,  2014. - 267 с. - (Научная книга). - Текст: непосредственный. - То же. - 2022. - ЭБС ZNANIUM.com. - URL : https://znanium.com/catalog/product/1851533 (дата обращения: 23.11.2022). - Текст: электронный.</w:t>
      </w:r>
    </w:p>
    <w:p w:rsidR="002B6946" w:rsidRPr="002B6946" w:rsidRDefault="002B6946" w:rsidP="002B6946">
      <w:pPr>
        <w:widowControl w:val="0"/>
        <w:numPr>
          <w:ilvl w:val="0"/>
          <w:numId w:val="24"/>
        </w:numPr>
        <w:shd w:val="clear" w:color="auto" w:fill="FFFFFF"/>
        <w:tabs>
          <w:tab w:val="left" w:pos="993"/>
        </w:tabs>
        <w:spacing w:line="360" w:lineRule="auto"/>
        <w:ind w:left="0" w:right="-1" w:firstLine="709"/>
        <w:jc w:val="both"/>
        <w:rPr>
          <w:color w:val="000000"/>
          <w:sz w:val="28"/>
          <w:szCs w:val="28"/>
        </w:rPr>
      </w:pPr>
      <w:r w:rsidRPr="002B6946">
        <w:rPr>
          <w:color w:val="000000"/>
          <w:sz w:val="28"/>
          <w:szCs w:val="28"/>
        </w:rPr>
        <w:t>Арсенова, Е.В. Экономика фирмы: схемы, определения, показатели : справочное пособие / Е.В. Арсенова, О.Г. Крюкова. - Москва: Магистр : ИНФРА-М, 2014. - 246 с. - Текст: непосредственный. - То же. - 2018. - ЭБС ZNANIUM.com. - URL: https://znanium.com/catalog/product/960058 (дата обращения: 30.11.2022). - Текст: электронный.</w:t>
      </w:r>
    </w:p>
    <w:p w:rsidR="002B6946" w:rsidRPr="002B6946" w:rsidRDefault="002B6946" w:rsidP="002B6946">
      <w:pPr>
        <w:widowControl w:val="0"/>
        <w:numPr>
          <w:ilvl w:val="0"/>
          <w:numId w:val="24"/>
        </w:numPr>
        <w:shd w:val="clear" w:color="auto" w:fill="FFFFFF"/>
        <w:tabs>
          <w:tab w:val="left" w:pos="993"/>
        </w:tabs>
        <w:spacing w:line="360" w:lineRule="auto"/>
        <w:ind w:left="0" w:right="-1" w:firstLine="709"/>
        <w:jc w:val="both"/>
        <w:rPr>
          <w:color w:val="000000"/>
          <w:sz w:val="28"/>
          <w:szCs w:val="28"/>
        </w:rPr>
      </w:pPr>
      <w:r w:rsidRPr="002B6946">
        <w:rPr>
          <w:color w:val="000000"/>
          <w:sz w:val="28"/>
          <w:szCs w:val="28"/>
        </w:rPr>
        <w:t xml:space="preserve"> Бланк, С. Стартап. Настольная книга основателя: пер. с англ. / С. Бланк, Б. Дорф. - Москва: Альпина Паблишер, 2015. - 616 с. – Текст : непосредственный. — То же. - 2016. - ЭБС ZNANIUM.com. - URL: https://znanium.com/catalog/product/924002 (дата обращения: 08.12.2022). – Текст : электронный.</w:t>
      </w:r>
    </w:p>
    <w:p w:rsidR="002B6946" w:rsidRPr="002B6946" w:rsidRDefault="002B6946" w:rsidP="002B6946">
      <w:pPr>
        <w:shd w:val="clear" w:color="auto" w:fill="FFFFFF"/>
        <w:spacing w:line="360" w:lineRule="auto"/>
        <w:ind w:right="-1"/>
        <w:jc w:val="center"/>
        <w:rPr>
          <w:b/>
          <w:bCs/>
          <w:sz w:val="28"/>
          <w:szCs w:val="28"/>
        </w:rPr>
      </w:pPr>
    </w:p>
    <w:p w:rsidR="002B6946" w:rsidRPr="002B6946" w:rsidRDefault="002B6946" w:rsidP="002B6946">
      <w:pPr>
        <w:shd w:val="clear" w:color="auto" w:fill="FFFFFF"/>
        <w:spacing w:line="360" w:lineRule="auto"/>
        <w:ind w:right="-1"/>
        <w:jc w:val="center"/>
        <w:rPr>
          <w:sz w:val="28"/>
          <w:szCs w:val="28"/>
        </w:rPr>
      </w:pPr>
      <w:bookmarkStart w:id="3" w:name="_Hlk525126134"/>
      <w:r w:rsidRPr="002B6946">
        <w:rPr>
          <w:b/>
          <w:bCs/>
          <w:sz w:val="28"/>
          <w:szCs w:val="28"/>
        </w:rPr>
        <w:t>9. Перечень ресурсов информационно-телекоммуникационной сети «Интернет», необходимых для освоения дисциплины</w:t>
      </w:r>
      <w:bookmarkEnd w:id="3"/>
    </w:p>
    <w:p w:rsidR="002B6946" w:rsidRPr="002B6946" w:rsidRDefault="002B6946" w:rsidP="002B6946">
      <w:pPr>
        <w:widowControl w:val="0"/>
        <w:numPr>
          <w:ilvl w:val="0"/>
          <w:numId w:val="25"/>
        </w:numPr>
        <w:shd w:val="clear" w:color="auto" w:fill="FFFFFF"/>
        <w:spacing w:line="360" w:lineRule="auto"/>
        <w:ind w:left="0" w:firstLine="709"/>
        <w:contextualSpacing/>
        <w:jc w:val="both"/>
        <w:rPr>
          <w:sz w:val="28"/>
          <w:szCs w:val="28"/>
        </w:rPr>
      </w:pPr>
      <w:r w:rsidRPr="002B6946">
        <w:rPr>
          <w:sz w:val="28"/>
          <w:szCs w:val="28"/>
        </w:rPr>
        <w:t xml:space="preserve">Электронная библиотека Финансового университета (ЭБ) </w:t>
      </w:r>
      <w:hyperlink r:id="rId9">
        <w:r w:rsidRPr="002B6946">
          <w:rPr>
            <w:sz w:val="28"/>
            <w:szCs w:val="28"/>
          </w:rPr>
          <w:t>http://elib.fa.ru/</w:t>
        </w:r>
      </w:hyperlink>
    </w:p>
    <w:p w:rsidR="002B6946" w:rsidRPr="002B6946" w:rsidRDefault="002B6946" w:rsidP="002B6946">
      <w:pPr>
        <w:widowControl w:val="0"/>
        <w:numPr>
          <w:ilvl w:val="0"/>
          <w:numId w:val="25"/>
        </w:numPr>
        <w:shd w:val="clear" w:color="auto" w:fill="FFFFFF"/>
        <w:spacing w:line="360" w:lineRule="auto"/>
        <w:ind w:left="0" w:firstLine="709"/>
        <w:contextualSpacing/>
        <w:jc w:val="both"/>
        <w:rPr>
          <w:sz w:val="28"/>
          <w:szCs w:val="28"/>
        </w:rPr>
      </w:pPr>
      <w:r w:rsidRPr="002B6946">
        <w:rPr>
          <w:sz w:val="28"/>
          <w:szCs w:val="28"/>
        </w:rPr>
        <w:t xml:space="preserve">Электронно-библиотечная система BOOK.RU </w:t>
      </w:r>
      <w:hyperlink r:id="rId10">
        <w:r w:rsidRPr="002B6946">
          <w:rPr>
            <w:sz w:val="28"/>
            <w:szCs w:val="28"/>
          </w:rPr>
          <w:t>http://www.book.ru</w:t>
        </w:r>
      </w:hyperlink>
    </w:p>
    <w:p w:rsidR="002B6946" w:rsidRPr="002B6946" w:rsidRDefault="002B6946" w:rsidP="002B6946">
      <w:pPr>
        <w:widowControl w:val="0"/>
        <w:numPr>
          <w:ilvl w:val="0"/>
          <w:numId w:val="25"/>
        </w:numPr>
        <w:shd w:val="clear" w:color="auto" w:fill="FFFFFF"/>
        <w:spacing w:line="360" w:lineRule="auto"/>
        <w:ind w:left="0" w:firstLine="709"/>
        <w:contextualSpacing/>
        <w:jc w:val="both"/>
        <w:rPr>
          <w:sz w:val="28"/>
          <w:szCs w:val="28"/>
        </w:rPr>
      </w:pPr>
      <w:r w:rsidRPr="002B6946">
        <w:rPr>
          <w:sz w:val="28"/>
          <w:szCs w:val="28"/>
        </w:rPr>
        <w:t xml:space="preserve">Электронно-библиотечная система «Университетская библиотека ОНЛАЙН» http://biblioclub.ru/ </w:t>
      </w:r>
    </w:p>
    <w:p w:rsidR="002B6946" w:rsidRPr="002B6946" w:rsidRDefault="002B6946" w:rsidP="002B6946">
      <w:pPr>
        <w:widowControl w:val="0"/>
        <w:numPr>
          <w:ilvl w:val="0"/>
          <w:numId w:val="25"/>
        </w:numPr>
        <w:shd w:val="clear" w:color="auto" w:fill="FFFFFF"/>
        <w:spacing w:line="360" w:lineRule="auto"/>
        <w:ind w:left="0" w:firstLine="709"/>
        <w:contextualSpacing/>
        <w:jc w:val="both"/>
        <w:rPr>
          <w:sz w:val="28"/>
          <w:szCs w:val="28"/>
        </w:rPr>
      </w:pPr>
      <w:r w:rsidRPr="002B6946">
        <w:rPr>
          <w:sz w:val="28"/>
          <w:szCs w:val="28"/>
        </w:rPr>
        <w:t xml:space="preserve">Электронно-библиотечная система </w:t>
      </w:r>
      <w:r w:rsidRPr="002B6946">
        <w:rPr>
          <w:sz w:val="28"/>
          <w:szCs w:val="28"/>
        </w:rPr>
        <w:lastRenderedPageBreak/>
        <w:t>Znanium</w:t>
      </w:r>
      <w:hyperlink r:id="rId11">
        <w:r w:rsidRPr="002B6946">
          <w:rPr>
            <w:sz w:val="28"/>
            <w:szCs w:val="28"/>
          </w:rPr>
          <w:t>http://www.znanium.com</w:t>
        </w:r>
      </w:hyperlink>
    </w:p>
    <w:p w:rsidR="002B6946" w:rsidRPr="002B6946" w:rsidRDefault="002B6946" w:rsidP="002B6946">
      <w:pPr>
        <w:widowControl w:val="0"/>
        <w:numPr>
          <w:ilvl w:val="0"/>
          <w:numId w:val="25"/>
        </w:numPr>
        <w:shd w:val="clear" w:color="auto" w:fill="FFFFFF"/>
        <w:spacing w:line="360" w:lineRule="auto"/>
        <w:ind w:left="0" w:firstLine="709"/>
        <w:contextualSpacing/>
        <w:jc w:val="both"/>
        <w:rPr>
          <w:sz w:val="28"/>
          <w:szCs w:val="28"/>
        </w:rPr>
      </w:pPr>
      <w:r w:rsidRPr="002B6946">
        <w:rPr>
          <w:sz w:val="28"/>
          <w:szCs w:val="28"/>
        </w:rPr>
        <w:t xml:space="preserve">Электронно-библиотечная система издательства «ЮРАЙТ» https://www.biblio-online.ru/  </w:t>
      </w:r>
    </w:p>
    <w:p w:rsidR="002B6946" w:rsidRPr="002B6946" w:rsidRDefault="002B6946" w:rsidP="002B6946">
      <w:pPr>
        <w:widowControl w:val="0"/>
        <w:numPr>
          <w:ilvl w:val="0"/>
          <w:numId w:val="25"/>
        </w:numPr>
        <w:shd w:val="clear" w:color="auto" w:fill="FFFFFF"/>
        <w:spacing w:line="360" w:lineRule="auto"/>
        <w:ind w:left="0" w:firstLine="709"/>
        <w:contextualSpacing/>
        <w:jc w:val="both"/>
        <w:rPr>
          <w:sz w:val="28"/>
          <w:szCs w:val="28"/>
        </w:rPr>
      </w:pPr>
      <w:r w:rsidRPr="002B6946">
        <w:rPr>
          <w:sz w:val="28"/>
          <w:szCs w:val="28"/>
        </w:rPr>
        <w:t>Деловая онлайн-библиотека AlpinaDigital</w:t>
      </w:r>
      <w:hyperlink r:id="rId12">
        <w:r w:rsidRPr="002B6946">
          <w:rPr>
            <w:sz w:val="28"/>
            <w:szCs w:val="28"/>
          </w:rPr>
          <w:t>http://lib.alpinadigital.ru/</w:t>
        </w:r>
      </w:hyperlink>
    </w:p>
    <w:p w:rsidR="002B6946" w:rsidRPr="002B6946" w:rsidRDefault="002B6946" w:rsidP="002B6946">
      <w:pPr>
        <w:widowControl w:val="0"/>
        <w:numPr>
          <w:ilvl w:val="0"/>
          <w:numId w:val="25"/>
        </w:numPr>
        <w:shd w:val="clear" w:color="auto" w:fill="FFFFFF"/>
        <w:spacing w:line="360" w:lineRule="auto"/>
        <w:ind w:left="0" w:firstLine="709"/>
        <w:contextualSpacing/>
        <w:jc w:val="both"/>
        <w:rPr>
          <w:sz w:val="28"/>
          <w:szCs w:val="28"/>
        </w:rPr>
      </w:pPr>
      <w:r w:rsidRPr="002B6946">
        <w:rPr>
          <w:sz w:val="28"/>
          <w:szCs w:val="28"/>
        </w:rPr>
        <w:t xml:space="preserve">Научная электронная библиотека eLibrary.ru http://elibrary.ru  </w:t>
      </w:r>
    </w:p>
    <w:p w:rsidR="002B6946" w:rsidRPr="002B6946" w:rsidRDefault="002B6946" w:rsidP="002B6946">
      <w:pPr>
        <w:widowControl w:val="0"/>
        <w:numPr>
          <w:ilvl w:val="0"/>
          <w:numId w:val="25"/>
        </w:numPr>
        <w:shd w:val="clear" w:color="auto" w:fill="FFFFFF"/>
        <w:spacing w:line="360" w:lineRule="auto"/>
        <w:ind w:left="0" w:firstLine="709"/>
        <w:contextualSpacing/>
        <w:jc w:val="both"/>
        <w:rPr>
          <w:sz w:val="28"/>
          <w:szCs w:val="28"/>
        </w:rPr>
      </w:pPr>
      <w:r w:rsidRPr="002B6946">
        <w:rPr>
          <w:sz w:val="28"/>
          <w:szCs w:val="28"/>
        </w:rPr>
        <w:t xml:space="preserve">Электронная библиотека  </w:t>
      </w:r>
      <w:hyperlink r:id="rId13">
        <w:r w:rsidRPr="002B6946">
          <w:rPr>
            <w:sz w:val="28"/>
            <w:szCs w:val="28"/>
          </w:rPr>
          <w:t>http://grebennikon.ru</w:t>
        </w:r>
      </w:hyperlink>
    </w:p>
    <w:p w:rsidR="002B6946" w:rsidRPr="002B6946" w:rsidRDefault="002B6946" w:rsidP="002B6946">
      <w:pPr>
        <w:widowControl w:val="0"/>
        <w:numPr>
          <w:ilvl w:val="0"/>
          <w:numId w:val="25"/>
        </w:numPr>
        <w:shd w:val="clear" w:color="auto" w:fill="FFFFFF"/>
        <w:spacing w:line="360" w:lineRule="auto"/>
        <w:ind w:left="0" w:firstLine="709"/>
        <w:contextualSpacing/>
        <w:jc w:val="both"/>
        <w:rPr>
          <w:sz w:val="28"/>
          <w:szCs w:val="28"/>
        </w:rPr>
      </w:pPr>
      <w:r w:rsidRPr="002B6946">
        <w:rPr>
          <w:sz w:val="28"/>
          <w:szCs w:val="28"/>
        </w:rPr>
        <w:t xml:space="preserve">Национальная электронная библиотека </w:t>
      </w:r>
      <w:hyperlink r:id="rId14">
        <w:r w:rsidRPr="002B6946">
          <w:rPr>
            <w:sz w:val="28"/>
            <w:szCs w:val="28"/>
          </w:rPr>
          <w:t>http://нэб.рф/</w:t>
        </w:r>
      </w:hyperlink>
    </w:p>
    <w:p w:rsidR="002B6946" w:rsidRPr="002B6946" w:rsidRDefault="002B6946" w:rsidP="002B6946">
      <w:pPr>
        <w:widowControl w:val="0"/>
        <w:numPr>
          <w:ilvl w:val="0"/>
          <w:numId w:val="25"/>
        </w:numPr>
        <w:shd w:val="clear" w:color="auto" w:fill="FFFFFF"/>
        <w:spacing w:line="360" w:lineRule="auto"/>
        <w:ind w:left="0" w:firstLine="709"/>
        <w:contextualSpacing/>
        <w:jc w:val="both"/>
        <w:rPr>
          <w:sz w:val="28"/>
          <w:szCs w:val="28"/>
        </w:rPr>
      </w:pPr>
      <w:r w:rsidRPr="002B6946">
        <w:rPr>
          <w:sz w:val="28"/>
          <w:szCs w:val="28"/>
        </w:rPr>
        <w:t xml:space="preserve">Финансовая справочная система «Финансовый директор» </w:t>
      </w:r>
      <w:hyperlink r:id="rId15">
        <w:r w:rsidRPr="002B6946">
          <w:rPr>
            <w:sz w:val="28"/>
            <w:szCs w:val="28"/>
          </w:rPr>
          <w:t>http://www.1fd.ru/</w:t>
        </w:r>
      </w:hyperlink>
    </w:p>
    <w:p w:rsidR="00A43BE6" w:rsidRDefault="00A43BE6">
      <w:pPr>
        <w:widowControl w:val="0"/>
        <w:shd w:val="clear" w:color="auto" w:fill="FFFFFF"/>
        <w:spacing w:line="360" w:lineRule="auto"/>
        <w:ind w:left="709"/>
        <w:contextualSpacing/>
        <w:jc w:val="both"/>
        <w:rPr>
          <w:sz w:val="28"/>
          <w:szCs w:val="28"/>
        </w:rPr>
      </w:pPr>
    </w:p>
    <w:p w:rsidR="00A43BE6" w:rsidRDefault="00534AF3">
      <w:pPr>
        <w:spacing w:line="360" w:lineRule="auto"/>
        <w:ind w:firstLine="709"/>
        <w:rPr>
          <w:sz w:val="28"/>
          <w:szCs w:val="28"/>
        </w:rPr>
      </w:pPr>
      <w:r>
        <w:rPr>
          <w:b/>
          <w:bCs/>
          <w:sz w:val="28"/>
          <w:szCs w:val="28"/>
        </w:rPr>
        <w:t>10. Методические указания для обучающихся по освоению дисциплины</w:t>
      </w:r>
    </w:p>
    <w:p w:rsidR="00A43BE6" w:rsidRDefault="00534AF3">
      <w:pPr>
        <w:spacing w:line="360" w:lineRule="auto"/>
        <w:ind w:firstLine="709"/>
        <w:jc w:val="both"/>
        <w:rPr>
          <w:sz w:val="28"/>
        </w:rPr>
      </w:pPr>
      <w:r>
        <w:rPr>
          <w:sz w:val="28"/>
        </w:rPr>
        <w:t xml:space="preserve">Для успешного усвоения дисциплины необходимо материалы, изложенные преподавателем на лекциях, закреплять в процессе выполнения практических занятий и в процессе самостоятельной работы, которой уделяется большое внимание. В процессе изучения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лекции-дискуссии, семинары, решение практических ситуаций и расчетных задач, самостоятельная работа с элементами научно- исследовательской и творческой деятельности и др. </w:t>
      </w:r>
    </w:p>
    <w:p w:rsidR="00A43BE6" w:rsidRDefault="00534AF3">
      <w:pPr>
        <w:spacing w:line="360" w:lineRule="auto"/>
        <w:ind w:firstLine="709"/>
        <w:jc w:val="both"/>
        <w:rPr>
          <w:sz w:val="28"/>
        </w:rPr>
      </w:pPr>
      <w:r>
        <w:rPr>
          <w:sz w:val="28"/>
        </w:rPr>
        <w:t xml:space="preserve">Задачами интерактивных форм обучения являются: </w:t>
      </w:r>
    </w:p>
    <w:p w:rsidR="00A43BE6" w:rsidRDefault="00534AF3">
      <w:pPr>
        <w:spacing w:line="360" w:lineRule="auto"/>
        <w:ind w:firstLine="709"/>
        <w:jc w:val="both"/>
        <w:rPr>
          <w:sz w:val="28"/>
        </w:rPr>
      </w:pPr>
      <w:r>
        <w:rPr>
          <w:sz w:val="28"/>
        </w:rPr>
        <w:t xml:space="preserve">˗ эффективное усвоение учебного материала; </w:t>
      </w:r>
    </w:p>
    <w:p w:rsidR="00A43BE6" w:rsidRDefault="00534AF3">
      <w:pPr>
        <w:spacing w:line="360" w:lineRule="auto"/>
        <w:ind w:firstLine="709"/>
        <w:jc w:val="both"/>
        <w:rPr>
          <w:sz w:val="28"/>
        </w:rPr>
      </w:pPr>
      <w:r>
        <w:rPr>
          <w:sz w:val="28"/>
        </w:rPr>
        <w:t xml:space="preserve">˗ самостоятельный поиск студентами путей и вариантов решения поставленной учебной задачи; </w:t>
      </w:r>
    </w:p>
    <w:p w:rsidR="00A43BE6" w:rsidRDefault="00534AF3">
      <w:pPr>
        <w:spacing w:line="360" w:lineRule="auto"/>
        <w:ind w:firstLine="709"/>
        <w:jc w:val="both"/>
        <w:rPr>
          <w:sz w:val="28"/>
        </w:rPr>
      </w:pPr>
      <w:r>
        <w:rPr>
          <w:sz w:val="28"/>
        </w:rPr>
        <w:t xml:space="preserve">˗ установление воздействия между студентами, обучение работать в команде; </w:t>
      </w:r>
    </w:p>
    <w:p w:rsidR="00A43BE6" w:rsidRDefault="00534AF3">
      <w:pPr>
        <w:spacing w:line="360" w:lineRule="auto"/>
        <w:ind w:firstLine="709"/>
        <w:jc w:val="both"/>
        <w:rPr>
          <w:sz w:val="28"/>
        </w:rPr>
      </w:pPr>
      <w:r>
        <w:rPr>
          <w:sz w:val="28"/>
        </w:rPr>
        <w:t xml:space="preserve">˗ формирование у студентов объективного мнения по изучаемой тематике; </w:t>
      </w:r>
    </w:p>
    <w:p w:rsidR="00A43BE6" w:rsidRDefault="00534AF3">
      <w:pPr>
        <w:spacing w:line="360" w:lineRule="auto"/>
        <w:ind w:firstLine="709"/>
        <w:jc w:val="both"/>
        <w:rPr>
          <w:sz w:val="28"/>
        </w:rPr>
      </w:pPr>
      <w:r>
        <w:rPr>
          <w:sz w:val="28"/>
        </w:rPr>
        <w:t xml:space="preserve">˗ формирование жизненных и профессиональных навыков. </w:t>
      </w:r>
    </w:p>
    <w:p w:rsidR="00A43BE6" w:rsidRDefault="00534AF3">
      <w:pPr>
        <w:spacing w:line="360" w:lineRule="auto"/>
        <w:ind w:firstLine="709"/>
        <w:jc w:val="both"/>
        <w:rPr>
          <w:sz w:val="28"/>
        </w:rPr>
      </w:pPr>
      <w:r>
        <w:rPr>
          <w:sz w:val="28"/>
        </w:rPr>
        <w:lastRenderedPageBreak/>
        <w:t xml:space="preserve">Студентам предоставляются лекционные материалы преподавателя с вопросами для закрепления материала по каждой изучаемой теме. Для выполнения практических заданий студенты получают электронный вариант сборника кейсов, решение которых будет способствовать получению практических навыков в области современных методов управления эффективностью бизнеса. </w:t>
      </w:r>
    </w:p>
    <w:p w:rsidR="00A43BE6" w:rsidRDefault="00534AF3">
      <w:pPr>
        <w:spacing w:line="360" w:lineRule="auto"/>
        <w:ind w:firstLine="709"/>
        <w:jc w:val="both"/>
        <w:rPr>
          <w:sz w:val="28"/>
        </w:rPr>
      </w:pPr>
      <w:r>
        <w:rPr>
          <w:sz w:val="28"/>
        </w:rPr>
        <w:t xml:space="preserve">Цель организации самостоятельной работы по дисциплине – это углубление и расширение знаний в области управления продажами. Самостоятельная работа студентов (СРС) является важнейшим видом освоения содержания дисциплины, подготовки к практическим занятиям и к экзамену.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по заданию и при методическом руководстве преподавателя, но без его непосредственного участия. Выделяется два вида самостоятельных работ: </w:t>
      </w:r>
    </w:p>
    <w:p w:rsidR="00A43BE6" w:rsidRDefault="00534AF3">
      <w:pPr>
        <w:spacing w:line="360" w:lineRule="auto"/>
        <w:ind w:firstLine="709"/>
        <w:jc w:val="both"/>
        <w:rPr>
          <w:sz w:val="28"/>
        </w:rPr>
      </w:pPr>
      <w:r>
        <w:rPr>
          <w:sz w:val="28"/>
        </w:rPr>
        <w:t xml:space="preserve">˗ контролируемая самостоятельная работа (КСР), направленная на углубление и закрепление знаний студентов по проблематике учебной дисциплины; </w:t>
      </w:r>
    </w:p>
    <w:p w:rsidR="00A43BE6" w:rsidRDefault="00534AF3">
      <w:pPr>
        <w:spacing w:line="360" w:lineRule="auto"/>
        <w:ind w:firstLine="709"/>
        <w:jc w:val="both"/>
        <w:rPr>
          <w:sz w:val="28"/>
        </w:rPr>
      </w:pPr>
      <w:r>
        <w:rPr>
          <w:sz w:val="28"/>
        </w:rPr>
        <w:t xml:space="preserve">˗ обязательная самостоятельная работа (СРС), обеспечивающая подготовку студентов к текущим аудиторным занятиям. </w:t>
      </w:r>
    </w:p>
    <w:p w:rsidR="00A43BE6" w:rsidRDefault="00534AF3">
      <w:pPr>
        <w:spacing w:line="360" w:lineRule="auto"/>
        <w:ind w:firstLine="709"/>
        <w:jc w:val="both"/>
        <w:rPr>
          <w:sz w:val="28"/>
        </w:rPr>
      </w:pPr>
      <w:r>
        <w:rPr>
          <w:sz w:val="28"/>
        </w:rPr>
        <w:t xml:space="preserve">Самостоятельная работа реализуется: </w:t>
      </w:r>
    </w:p>
    <w:p w:rsidR="00A43BE6" w:rsidRDefault="00534AF3">
      <w:pPr>
        <w:spacing w:line="360" w:lineRule="auto"/>
        <w:ind w:firstLine="709"/>
        <w:jc w:val="both"/>
        <w:rPr>
          <w:sz w:val="28"/>
        </w:rPr>
      </w:pPr>
      <w:r>
        <w:rPr>
          <w:sz w:val="28"/>
        </w:rPr>
        <w:t xml:space="preserve">˗ непосредственно в процессе аудиторных занятий - на лекциях, практических и семинарских занятиях; </w:t>
      </w:r>
    </w:p>
    <w:p w:rsidR="00A43BE6" w:rsidRDefault="00534AF3">
      <w:pPr>
        <w:spacing w:line="360" w:lineRule="auto"/>
        <w:ind w:firstLine="709"/>
        <w:jc w:val="both"/>
        <w:rPr>
          <w:sz w:val="28"/>
        </w:rPr>
      </w:pPr>
      <w:r>
        <w:rPr>
          <w:sz w:val="28"/>
        </w:rPr>
        <w:t xml:space="preserve">˗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rsidR="00A43BE6" w:rsidRDefault="00534AF3">
      <w:pPr>
        <w:spacing w:line="360" w:lineRule="auto"/>
        <w:ind w:firstLine="709"/>
        <w:jc w:val="both"/>
        <w:rPr>
          <w:sz w:val="28"/>
        </w:rPr>
      </w:pPr>
      <w:r>
        <w:rPr>
          <w:sz w:val="28"/>
        </w:rPr>
        <w:t xml:space="preserve">˗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w:t>
      </w:r>
      <w:r>
        <w:rPr>
          <w:sz w:val="28"/>
        </w:rPr>
        <w:lastRenderedPageBreak/>
        <w:t xml:space="preserve">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 </w:t>
      </w:r>
    </w:p>
    <w:p w:rsidR="00A43BE6" w:rsidRDefault="00534AF3">
      <w:pPr>
        <w:spacing w:line="360" w:lineRule="auto"/>
        <w:ind w:firstLine="709"/>
        <w:jc w:val="both"/>
        <w:rPr>
          <w:b/>
          <w:sz w:val="28"/>
          <w:szCs w:val="28"/>
        </w:rPr>
      </w:pPr>
      <w:r>
        <w:rPr>
          <w:b/>
          <w:sz w:val="28"/>
          <w:szCs w:val="28"/>
        </w:rPr>
        <w:t>Подготовка к занятиям и работа с материалом</w:t>
      </w:r>
    </w:p>
    <w:p w:rsidR="00A43BE6" w:rsidRDefault="00534AF3">
      <w:pPr>
        <w:spacing w:line="360" w:lineRule="auto"/>
        <w:ind w:firstLine="709"/>
        <w:jc w:val="both"/>
        <w:rPr>
          <w:sz w:val="28"/>
          <w:szCs w:val="28"/>
        </w:rPr>
      </w:pPr>
      <w:r>
        <w:rPr>
          <w:sz w:val="28"/>
          <w:szCs w:val="28"/>
        </w:rPr>
        <w:t>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w:t>
      </w:r>
    </w:p>
    <w:p w:rsidR="00A43BE6" w:rsidRDefault="00534AF3">
      <w:pPr>
        <w:spacing w:line="360" w:lineRule="auto"/>
        <w:ind w:firstLine="709"/>
        <w:jc w:val="both"/>
        <w:rPr>
          <w:sz w:val="28"/>
          <w:szCs w:val="28"/>
        </w:rPr>
      </w:pPr>
      <w:r>
        <w:rPr>
          <w:sz w:val="28"/>
          <w:szCs w:val="28"/>
        </w:rPr>
        <w:t>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rsidR="00A43BE6" w:rsidRDefault="00534AF3">
      <w:pPr>
        <w:spacing w:line="360" w:lineRule="auto"/>
        <w:ind w:firstLine="709"/>
        <w:jc w:val="both"/>
        <w:rPr>
          <w:sz w:val="28"/>
          <w:szCs w:val="28"/>
        </w:rPr>
      </w:pPr>
      <w:r>
        <w:rPr>
          <w:sz w:val="28"/>
          <w:szCs w:val="28"/>
        </w:rPr>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rsidR="00A43BE6" w:rsidRDefault="00534AF3">
      <w:pPr>
        <w:spacing w:line="360" w:lineRule="auto"/>
        <w:ind w:firstLine="709"/>
        <w:jc w:val="both"/>
        <w:rPr>
          <w:sz w:val="28"/>
          <w:szCs w:val="28"/>
        </w:rPr>
      </w:pPr>
      <w:r>
        <w:rPr>
          <w:sz w:val="28"/>
          <w:szCs w:val="28"/>
        </w:rPr>
        <w:t>Выбор вида записи зависит от характера изучаемого материала и целей работы с ним.</w:t>
      </w:r>
    </w:p>
    <w:p w:rsidR="00A43BE6" w:rsidRDefault="00534AF3">
      <w:pPr>
        <w:spacing w:line="360" w:lineRule="auto"/>
        <w:ind w:firstLine="709"/>
        <w:jc w:val="both"/>
        <w:rPr>
          <w:sz w:val="28"/>
          <w:szCs w:val="28"/>
        </w:rPr>
      </w:pPr>
      <w:r>
        <w:rPr>
          <w:sz w:val="28"/>
          <w:szCs w:val="28"/>
        </w:rPr>
        <w:t>Если содержание материала несложное, легко усваиваемое, можно ограничиться составлением плана.</w:t>
      </w:r>
    </w:p>
    <w:p w:rsidR="00A43BE6" w:rsidRDefault="00534AF3">
      <w:pPr>
        <w:spacing w:line="360" w:lineRule="auto"/>
        <w:ind w:firstLine="709"/>
        <w:jc w:val="both"/>
        <w:rPr>
          <w:sz w:val="28"/>
          <w:szCs w:val="28"/>
        </w:rPr>
      </w:pPr>
      <w:r>
        <w:rPr>
          <w:sz w:val="28"/>
          <w:szCs w:val="28"/>
        </w:rPr>
        <w:lastRenderedPageBreak/>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rsidR="00A43BE6" w:rsidRDefault="00534AF3">
      <w:pPr>
        <w:spacing w:line="360" w:lineRule="auto"/>
        <w:ind w:firstLine="709"/>
        <w:jc w:val="both"/>
        <w:rPr>
          <w:sz w:val="28"/>
          <w:szCs w:val="28"/>
        </w:rPr>
      </w:pPr>
      <w:r>
        <w:rPr>
          <w:bCs/>
          <w:i/>
          <w:sz w:val="28"/>
          <w:szCs w:val="28"/>
        </w:rPr>
        <w:t>План</w:t>
      </w:r>
      <w:r>
        <w:rPr>
          <w:i/>
          <w:sz w:val="28"/>
          <w:szCs w:val="28"/>
        </w:rPr>
        <w:t>–</w:t>
      </w:r>
      <w:r>
        <w:rPr>
          <w:sz w:val="28"/>
          <w:szCs w:val="28"/>
        </w:rPr>
        <w:t xml:space="preserve">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rsidR="00A43BE6" w:rsidRDefault="00534AF3">
      <w:pPr>
        <w:spacing w:line="360" w:lineRule="auto"/>
        <w:ind w:firstLine="709"/>
        <w:jc w:val="both"/>
        <w:rPr>
          <w:sz w:val="28"/>
          <w:szCs w:val="28"/>
        </w:rPr>
      </w:pPr>
      <w:r>
        <w:rPr>
          <w:bCs/>
          <w:i/>
          <w:sz w:val="28"/>
          <w:szCs w:val="28"/>
        </w:rPr>
        <w:t>Конспект</w:t>
      </w:r>
      <w:r>
        <w:rPr>
          <w:i/>
          <w:sz w:val="28"/>
          <w:szCs w:val="28"/>
        </w:rPr>
        <w:t>–</w:t>
      </w:r>
      <w:r>
        <w:rPr>
          <w:sz w:val="28"/>
          <w:szCs w:val="28"/>
        </w:rPr>
        <w:t xml:space="preserve"> это систематизированное, логичное изложение материала источника. Различаются четыре типа конспектов.</w:t>
      </w:r>
    </w:p>
    <w:p w:rsidR="00A43BE6" w:rsidRDefault="00534AF3">
      <w:pPr>
        <w:spacing w:line="360" w:lineRule="auto"/>
        <w:ind w:firstLine="709"/>
        <w:jc w:val="both"/>
        <w:rPr>
          <w:sz w:val="28"/>
          <w:szCs w:val="28"/>
        </w:rPr>
      </w:pPr>
      <w:r>
        <w:rPr>
          <w:bCs/>
          <w:i/>
          <w:sz w:val="28"/>
          <w:szCs w:val="28"/>
        </w:rPr>
        <w:t>План-конспект</w:t>
      </w:r>
      <w:r>
        <w:rPr>
          <w:sz w:val="28"/>
          <w:szCs w:val="28"/>
        </w:rPr>
        <w:t>– это развернутый детализированный план, в котором достаточно подробные записи приводятся по тем пунктам плана, которые нуждаются в пояснении.</w:t>
      </w:r>
    </w:p>
    <w:p w:rsidR="00A43BE6" w:rsidRDefault="00534AF3">
      <w:pPr>
        <w:spacing w:line="360" w:lineRule="auto"/>
        <w:ind w:firstLine="709"/>
        <w:jc w:val="both"/>
        <w:rPr>
          <w:sz w:val="28"/>
          <w:szCs w:val="28"/>
        </w:rPr>
      </w:pPr>
      <w:r>
        <w:rPr>
          <w:bCs/>
          <w:i/>
          <w:sz w:val="28"/>
          <w:szCs w:val="28"/>
        </w:rPr>
        <w:t>Текстуальный конспект</w:t>
      </w:r>
      <w:r>
        <w:rPr>
          <w:sz w:val="28"/>
          <w:szCs w:val="28"/>
        </w:rPr>
        <w:t>– это воспроизведение наиболее важных положений и фактов источника.</w:t>
      </w:r>
    </w:p>
    <w:p w:rsidR="00A43BE6" w:rsidRDefault="00534AF3">
      <w:pPr>
        <w:spacing w:line="360" w:lineRule="auto"/>
        <w:ind w:firstLine="709"/>
        <w:jc w:val="both"/>
        <w:rPr>
          <w:sz w:val="28"/>
          <w:szCs w:val="28"/>
        </w:rPr>
      </w:pPr>
      <w:r>
        <w:rPr>
          <w:bCs/>
          <w:i/>
          <w:sz w:val="28"/>
          <w:szCs w:val="28"/>
        </w:rPr>
        <w:t>Свободный конспект</w:t>
      </w:r>
      <w:r>
        <w:rPr>
          <w:sz w:val="28"/>
          <w:szCs w:val="28"/>
        </w:rPr>
        <w:t>–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rsidR="00A43BE6" w:rsidRDefault="00534AF3">
      <w:pPr>
        <w:spacing w:line="360" w:lineRule="auto"/>
        <w:ind w:firstLine="709"/>
        <w:jc w:val="both"/>
        <w:rPr>
          <w:sz w:val="28"/>
          <w:szCs w:val="28"/>
        </w:rPr>
      </w:pPr>
      <w:r>
        <w:rPr>
          <w:bCs/>
          <w:i/>
          <w:sz w:val="28"/>
          <w:szCs w:val="28"/>
        </w:rPr>
        <w:t>Тематический конспект</w:t>
      </w:r>
      <w:r>
        <w:rPr>
          <w:sz w:val="28"/>
          <w:szCs w:val="28"/>
        </w:rPr>
        <w:t>– составляется на основе изучения ряда источников и дает более или менее исчерпывающий ответ по какой-то схеме (вопросу).</w:t>
      </w:r>
    </w:p>
    <w:p w:rsidR="00A43BE6" w:rsidRDefault="00534AF3">
      <w:pPr>
        <w:spacing w:line="360" w:lineRule="auto"/>
        <w:ind w:firstLine="709"/>
        <w:jc w:val="both"/>
        <w:rPr>
          <w:sz w:val="28"/>
          <w:szCs w:val="28"/>
        </w:rPr>
      </w:pPr>
      <w:r>
        <w:rPr>
          <w:sz w:val="28"/>
          <w:szCs w:val="28"/>
        </w:rPr>
        <w:t>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w:t>
      </w:r>
    </w:p>
    <w:p w:rsidR="00A43BE6" w:rsidRDefault="00534AF3">
      <w:pPr>
        <w:spacing w:line="360" w:lineRule="auto"/>
        <w:ind w:firstLine="709"/>
        <w:jc w:val="both"/>
        <w:rPr>
          <w:sz w:val="28"/>
          <w:szCs w:val="28"/>
        </w:rPr>
      </w:pPr>
      <w:r>
        <w:rPr>
          <w:i/>
          <w:iCs/>
          <w:color w:val="000000"/>
          <w:sz w:val="28"/>
          <w:szCs w:val="28"/>
        </w:rPr>
        <w:t>Подготовка информационного сообщения –</w:t>
      </w:r>
      <w:r>
        <w:rPr>
          <w:iCs/>
          <w:color w:val="000000"/>
          <w:sz w:val="28"/>
          <w:szCs w:val="28"/>
        </w:rPr>
        <w:t>в</w:t>
      </w:r>
      <w:r>
        <w:rPr>
          <w:color w:val="000000"/>
          <w:sz w:val="28"/>
          <w:szCs w:val="28"/>
        </w:rPr>
        <w:t>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rsidR="00A43BE6" w:rsidRDefault="00534AF3">
      <w:pPr>
        <w:spacing w:line="360" w:lineRule="auto"/>
        <w:ind w:firstLine="709"/>
        <w:jc w:val="both"/>
        <w:rPr>
          <w:color w:val="000000"/>
          <w:sz w:val="28"/>
          <w:szCs w:val="28"/>
        </w:rPr>
      </w:pPr>
      <w:r>
        <w:rPr>
          <w:color w:val="000000"/>
          <w:sz w:val="28"/>
          <w:szCs w:val="28"/>
        </w:rPr>
        <w:lastRenderedPageBreak/>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rsidR="00A43BE6" w:rsidRDefault="00534AF3">
      <w:pPr>
        <w:spacing w:line="360" w:lineRule="auto"/>
        <w:ind w:firstLine="709"/>
        <w:jc w:val="both"/>
        <w:rPr>
          <w:color w:val="000000"/>
          <w:sz w:val="28"/>
          <w:szCs w:val="28"/>
        </w:rPr>
      </w:pPr>
      <w:r>
        <w:rPr>
          <w:i/>
          <w:iCs/>
          <w:color w:val="000000"/>
          <w:sz w:val="28"/>
          <w:szCs w:val="28"/>
        </w:rPr>
        <w:t>Составление обобщающей таблицы по теме –</w:t>
      </w:r>
      <w:r>
        <w:rPr>
          <w:iCs/>
          <w:color w:val="000000"/>
          <w:sz w:val="28"/>
          <w:szCs w:val="28"/>
        </w:rPr>
        <w:t>в</w:t>
      </w:r>
      <w:r>
        <w:rPr>
          <w:color w:val="000000"/>
          <w:sz w:val="28"/>
          <w:szCs w:val="28"/>
        </w:rPr>
        <w:t>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rsidR="00A43BE6" w:rsidRDefault="00534AF3">
      <w:pPr>
        <w:spacing w:line="360" w:lineRule="auto"/>
        <w:ind w:firstLine="709"/>
        <w:jc w:val="both"/>
        <w:rPr>
          <w:color w:val="000000"/>
          <w:sz w:val="28"/>
          <w:szCs w:val="28"/>
        </w:rPr>
      </w:pPr>
      <w:r>
        <w:rPr>
          <w:i/>
          <w:iCs/>
          <w:color w:val="000000"/>
          <w:sz w:val="28"/>
          <w:szCs w:val="28"/>
        </w:rPr>
        <w:t>Составление графологической структуры –</w:t>
      </w:r>
      <w:r>
        <w:rPr>
          <w:iCs/>
          <w:color w:val="000000"/>
          <w:sz w:val="28"/>
          <w:szCs w:val="28"/>
        </w:rPr>
        <w:t>п</w:t>
      </w:r>
      <w:r>
        <w:rPr>
          <w:color w:val="000000"/>
          <w:sz w:val="28"/>
          <w:szCs w:val="28"/>
        </w:rPr>
        <w:t>родуктивный вид самостоятельной работы студента по систе</w:t>
      </w:r>
      <w:r>
        <w:rPr>
          <w:color w:val="000000"/>
          <w:sz w:val="28"/>
          <w:szCs w:val="28"/>
        </w:rPr>
        <w:softHyphen/>
        <w:t>матизации информации в рамках логической схемы с наглядным графическим её изображением. Графологическая структура как способ систематизации информации ярко и наглядно представляет её содержание. Работа по созданию даже самых простых логических структур способствует развитию у студентов приёмов системного анализа, выделения общих эле</w:t>
      </w:r>
      <w:r>
        <w:rPr>
          <w:color w:val="000000"/>
          <w:sz w:val="28"/>
          <w:szCs w:val="28"/>
        </w:rPr>
        <w:softHyphen/>
        <w:t>ментов и фиксирования дополнительных, умения абстрагироваться от них в нужной ситуации. В отличие от других способов графического отображения информации (таблиц, рисунков, схем) графологическая структура делает упор на логическую связь элементов между собой, графика выступает в роли сред</w:t>
      </w:r>
      <w:r>
        <w:rPr>
          <w:color w:val="000000"/>
          <w:sz w:val="28"/>
          <w:szCs w:val="28"/>
        </w:rPr>
        <w:softHyphen/>
        <w:t>ства выражения (наглядности).</w:t>
      </w:r>
    </w:p>
    <w:p w:rsidR="00A43BE6" w:rsidRDefault="00534AF3">
      <w:pPr>
        <w:spacing w:line="360" w:lineRule="auto"/>
        <w:ind w:firstLine="709"/>
        <w:jc w:val="both"/>
        <w:rPr>
          <w:b/>
          <w:sz w:val="28"/>
          <w:szCs w:val="28"/>
        </w:rPr>
      </w:pPr>
      <w:r>
        <w:rPr>
          <w:b/>
          <w:sz w:val="28"/>
          <w:szCs w:val="28"/>
        </w:rPr>
        <w:t>Подготовка к семинарским и практическим занятиям</w:t>
      </w:r>
    </w:p>
    <w:p w:rsidR="00A43BE6" w:rsidRDefault="00534AF3">
      <w:pPr>
        <w:spacing w:line="360" w:lineRule="auto"/>
        <w:ind w:firstLine="709"/>
        <w:jc w:val="both"/>
        <w:rPr>
          <w:bCs/>
          <w:sz w:val="28"/>
          <w:szCs w:val="28"/>
          <w:lang w:bidi="ru-RU"/>
        </w:rPr>
      </w:pPr>
      <w:r>
        <w:rPr>
          <w:bCs/>
          <w:sz w:val="28"/>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rsidR="00A43BE6" w:rsidRDefault="00534AF3">
      <w:pPr>
        <w:numPr>
          <w:ilvl w:val="0"/>
          <w:numId w:val="7"/>
        </w:numPr>
        <w:spacing w:line="360" w:lineRule="auto"/>
        <w:ind w:left="0" w:firstLine="709"/>
        <w:jc w:val="both"/>
        <w:rPr>
          <w:bCs/>
          <w:sz w:val="28"/>
          <w:szCs w:val="28"/>
          <w:lang w:bidi="ru-RU"/>
        </w:rPr>
      </w:pPr>
      <w:r>
        <w:rPr>
          <w:bCs/>
          <w:sz w:val="28"/>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rsidR="00A43BE6" w:rsidRDefault="00534AF3">
      <w:pPr>
        <w:numPr>
          <w:ilvl w:val="0"/>
          <w:numId w:val="7"/>
        </w:numPr>
        <w:spacing w:line="360" w:lineRule="auto"/>
        <w:ind w:left="0" w:firstLine="709"/>
        <w:jc w:val="both"/>
        <w:rPr>
          <w:bCs/>
          <w:sz w:val="28"/>
          <w:szCs w:val="28"/>
          <w:lang w:bidi="ru-RU"/>
        </w:rPr>
      </w:pPr>
      <w:r>
        <w:rPr>
          <w:bCs/>
          <w:sz w:val="28"/>
          <w:szCs w:val="28"/>
          <w:lang w:bidi="ru-RU"/>
        </w:rPr>
        <w:lastRenderedPageBreak/>
        <w:t>подготовить тезисы выступлений по вопросам, выносимым на семинар.</w:t>
      </w:r>
    </w:p>
    <w:p w:rsidR="00A43BE6" w:rsidRDefault="00534AF3">
      <w:pPr>
        <w:spacing w:line="360" w:lineRule="auto"/>
        <w:ind w:firstLine="709"/>
        <w:jc w:val="both"/>
        <w:rPr>
          <w:bCs/>
          <w:sz w:val="28"/>
          <w:szCs w:val="28"/>
          <w:lang w:bidi="ru-RU"/>
        </w:rPr>
      </w:pPr>
      <w:r>
        <w:rPr>
          <w:bCs/>
          <w:sz w:val="28"/>
          <w:szCs w:val="28"/>
          <w:lang w:bidi="ru-RU"/>
        </w:rPr>
        <w:t>Начиная подготовку к семинару, следует:</w:t>
      </w:r>
    </w:p>
    <w:p w:rsidR="00A43BE6" w:rsidRDefault="00534AF3">
      <w:pPr>
        <w:numPr>
          <w:ilvl w:val="0"/>
          <w:numId w:val="8"/>
        </w:numPr>
        <w:spacing w:line="360" w:lineRule="auto"/>
        <w:ind w:left="0" w:firstLine="709"/>
        <w:jc w:val="both"/>
        <w:rPr>
          <w:bCs/>
          <w:sz w:val="28"/>
          <w:szCs w:val="28"/>
          <w:lang w:bidi="ru-RU"/>
        </w:rPr>
      </w:pPr>
      <w:r>
        <w:rPr>
          <w:bCs/>
          <w:sz w:val="28"/>
          <w:szCs w:val="28"/>
          <w:lang w:bidi="ru-RU"/>
        </w:rPr>
        <w:t>четко определить смысл заданий, которые предстоит выполнить;</w:t>
      </w:r>
    </w:p>
    <w:p w:rsidR="00A43BE6" w:rsidRDefault="00534AF3">
      <w:pPr>
        <w:numPr>
          <w:ilvl w:val="0"/>
          <w:numId w:val="8"/>
        </w:numPr>
        <w:spacing w:line="360" w:lineRule="auto"/>
        <w:ind w:left="0" w:firstLine="709"/>
        <w:jc w:val="both"/>
        <w:rPr>
          <w:bCs/>
          <w:sz w:val="28"/>
          <w:szCs w:val="28"/>
          <w:lang w:bidi="ru-RU"/>
        </w:rPr>
      </w:pPr>
      <w:r>
        <w:rPr>
          <w:bCs/>
          <w:sz w:val="28"/>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rsidR="00A43BE6" w:rsidRDefault="00534AF3">
      <w:pPr>
        <w:spacing w:line="360" w:lineRule="auto"/>
        <w:ind w:firstLine="709"/>
        <w:jc w:val="both"/>
        <w:rPr>
          <w:bCs/>
          <w:sz w:val="28"/>
          <w:szCs w:val="28"/>
          <w:lang w:bidi="ru-RU"/>
        </w:rPr>
      </w:pPr>
      <w:r>
        <w:rPr>
          <w:bCs/>
          <w:sz w:val="28"/>
          <w:szCs w:val="28"/>
          <w:lang w:bidi="ru-RU"/>
        </w:rPr>
        <w:t>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rsidR="00A43BE6" w:rsidRDefault="00534AF3">
      <w:pPr>
        <w:spacing w:line="360" w:lineRule="auto"/>
        <w:ind w:firstLine="709"/>
        <w:jc w:val="both"/>
        <w:rPr>
          <w:bCs/>
          <w:sz w:val="28"/>
          <w:szCs w:val="28"/>
          <w:lang w:bidi="ru-RU"/>
        </w:rPr>
      </w:pPr>
      <w:r>
        <w:rPr>
          <w:bCs/>
          <w:sz w:val="28"/>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rsidR="00A43BE6" w:rsidRDefault="00534AF3">
      <w:pPr>
        <w:spacing w:line="360" w:lineRule="auto"/>
        <w:ind w:firstLine="709"/>
        <w:jc w:val="both"/>
        <w:rPr>
          <w:b/>
          <w:bCs/>
          <w:sz w:val="28"/>
          <w:szCs w:val="28"/>
          <w:lang w:bidi="ru-RU"/>
        </w:rPr>
      </w:pPr>
      <w:r>
        <w:rPr>
          <w:b/>
          <w:bCs/>
          <w:sz w:val="28"/>
          <w:szCs w:val="28"/>
          <w:lang w:bidi="ru-RU"/>
        </w:rPr>
        <w:t>Подготовка к дискуссии</w:t>
      </w:r>
    </w:p>
    <w:p w:rsidR="00A43BE6" w:rsidRDefault="00534AF3">
      <w:pPr>
        <w:spacing w:line="360" w:lineRule="auto"/>
        <w:ind w:firstLine="709"/>
        <w:jc w:val="both"/>
        <w:rPr>
          <w:bCs/>
          <w:sz w:val="28"/>
          <w:szCs w:val="28"/>
          <w:lang w:bidi="ru-RU"/>
        </w:rPr>
      </w:pPr>
      <w:r>
        <w:rPr>
          <w:bCs/>
          <w:sz w:val="28"/>
          <w:szCs w:val="28"/>
          <w:lang w:bidi="ru-RU"/>
        </w:rPr>
        <w:t xml:space="preserve">Подготовка к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 </w:t>
      </w:r>
    </w:p>
    <w:p w:rsidR="00A43BE6" w:rsidRDefault="00534AF3">
      <w:pPr>
        <w:spacing w:line="360" w:lineRule="auto"/>
        <w:ind w:firstLine="709"/>
        <w:jc w:val="both"/>
        <w:rPr>
          <w:bCs/>
          <w:sz w:val="28"/>
          <w:szCs w:val="28"/>
          <w:lang w:bidi="ru-RU"/>
        </w:rPr>
      </w:pPr>
      <w:r>
        <w:rPr>
          <w:bCs/>
          <w:sz w:val="28"/>
          <w:szCs w:val="28"/>
          <w:lang w:bidi="ru-RU"/>
        </w:rPr>
        <w:t xml:space="preserve">При работе с литературой рекомендуется делать выписки наиболее интересных и показательных положений с точным указанием выходных </w:t>
      </w:r>
      <w:r>
        <w:rPr>
          <w:bCs/>
          <w:sz w:val="28"/>
          <w:szCs w:val="28"/>
          <w:lang w:bidi="ru-RU"/>
        </w:rPr>
        <w:lastRenderedPageBreak/>
        <w:t>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rsidR="00A43BE6" w:rsidRDefault="00534AF3">
      <w:pPr>
        <w:spacing w:line="360" w:lineRule="auto"/>
        <w:ind w:firstLine="709"/>
        <w:jc w:val="both"/>
        <w:rPr>
          <w:sz w:val="28"/>
          <w:szCs w:val="28"/>
          <w:lang w:bidi="ru-RU"/>
        </w:rPr>
      </w:pPr>
      <w:r>
        <w:rPr>
          <w:sz w:val="28"/>
          <w:szCs w:val="28"/>
          <w:lang w:bidi="ru-RU"/>
        </w:rPr>
        <w:t>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w:t>
      </w:r>
    </w:p>
    <w:p w:rsidR="00A43BE6" w:rsidRDefault="00534AF3">
      <w:pPr>
        <w:spacing w:line="360" w:lineRule="auto"/>
        <w:ind w:firstLine="709"/>
        <w:jc w:val="both"/>
        <w:rPr>
          <w:bCs/>
          <w:sz w:val="28"/>
          <w:szCs w:val="28"/>
          <w:lang w:bidi="ru-RU"/>
        </w:rPr>
      </w:pPr>
      <w:r>
        <w:rPr>
          <w:bCs/>
          <w:sz w:val="28"/>
          <w:szCs w:val="28"/>
          <w:lang w:bidi="ru-RU"/>
        </w:rPr>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p>
    <w:p w:rsidR="00A43BE6" w:rsidRDefault="00534AF3">
      <w:pPr>
        <w:spacing w:line="360" w:lineRule="auto"/>
        <w:ind w:firstLine="709"/>
        <w:jc w:val="both"/>
        <w:rPr>
          <w:bCs/>
          <w:sz w:val="28"/>
          <w:szCs w:val="28"/>
          <w:lang w:bidi="ru-RU"/>
        </w:rPr>
      </w:pPr>
      <w:r>
        <w:rPr>
          <w:bCs/>
          <w:sz w:val="28"/>
          <w:szCs w:val="28"/>
          <w:lang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rsidR="00A43BE6" w:rsidRDefault="00534AF3">
      <w:pPr>
        <w:spacing w:line="360" w:lineRule="auto"/>
        <w:ind w:firstLine="709"/>
        <w:jc w:val="both"/>
        <w:rPr>
          <w:b/>
          <w:sz w:val="28"/>
          <w:szCs w:val="28"/>
        </w:rPr>
      </w:pPr>
      <w:r>
        <w:rPr>
          <w:b/>
          <w:sz w:val="28"/>
          <w:szCs w:val="28"/>
        </w:rPr>
        <w:t>Подготовка к решению кейсов</w:t>
      </w:r>
    </w:p>
    <w:p w:rsidR="00A43BE6" w:rsidRDefault="00534AF3">
      <w:pPr>
        <w:spacing w:line="360" w:lineRule="auto"/>
        <w:ind w:firstLine="709"/>
        <w:jc w:val="both"/>
        <w:rPr>
          <w:sz w:val="28"/>
          <w:szCs w:val="28"/>
        </w:rPr>
      </w:pPr>
      <w:r>
        <w:rPr>
          <w:sz w:val="28"/>
          <w:szCs w:val="28"/>
        </w:rPr>
        <w:t>Одной из особенностей обучения магистров является активное использование метода выполнения кейсовых заданий. Подготовка к кейсу осуществляется в процессе изучения учебного пособия и лекционного материала по дисциплине и ответов на тестовые задания, предлагаемые студентам после каждой темы. При этом переход к изучению следующей темы возможен только после правильного выполнения кейсовых заданий по предыдущей теме.</w:t>
      </w:r>
    </w:p>
    <w:p w:rsidR="00A43BE6" w:rsidRDefault="00534AF3">
      <w:pPr>
        <w:spacing w:line="360" w:lineRule="auto"/>
        <w:ind w:firstLine="709"/>
        <w:jc w:val="both"/>
        <w:rPr>
          <w:rFonts w:cs="Arial Unicode MS"/>
          <w:b/>
          <w:sz w:val="28"/>
          <w:szCs w:val="28"/>
        </w:rPr>
      </w:pPr>
      <w:r>
        <w:rPr>
          <w:rFonts w:cs="Arial Unicode MS"/>
          <w:b/>
          <w:sz w:val="28"/>
          <w:szCs w:val="28"/>
        </w:rPr>
        <w:t>Методические рекомендации по выполнению контрольной работы</w:t>
      </w:r>
    </w:p>
    <w:p w:rsidR="00A43BE6" w:rsidRDefault="00534AF3">
      <w:pPr>
        <w:spacing w:line="360" w:lineRule="auto"/>
        <w:ind w:firstLine="709"/>
        <w:jc w:val="both"/>
        <w:rPr>
          <w:rFonts w:cs="Arial Unicode MS"/>
          <w:sz w:val="28"/>
          <w:szCs w:val="28"/>
        </w:rPr>
      </w:pPr>
      <w:r>
        <w:rPr>
          <w:rFonts w:cs="Arial Unicode MS"/>
          <w:sz w:val="28"/>
          <w:szCs w:val="28"/>
        </w:rPr>
        <w:t xml:space="preserve">Выполнение контрольной работы направлено на оценку качества усвоения студентами дисциплины, владения навыками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В ходе выполнения работы студент должен проявить </w:t>
      </w:r>
      <w:r>
        <w:rPr>
          <w:rFonts w:cs="Arial Unicode MS"/>
          <w:sz w:val="28"/>
          <w:szCs w:val="28"/>
        </w:rPr>
        <w:lastRenderedPageBreak/>
        <w:t>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Контрольная работа предполагает письменный ответ на вопрос, который должен отразить знание студентом понятийного аппарата. При работе учитывается правильность ответов на задания, отсутствие содержательных и терминологических ошибок, соответствие нормативным правовым актам.</w:t>
      </w:r>
    </w:p>
    <w:p w:rsidR="00A43BE6" w:rsidRDefault="00A43BE6">
      <w:pPr>
        <w:keepNext/>
        <w:jc w:val="both"/>
        <w:rPr>
          <w:b/>
          <w:sz w:val="28"/>
          <w:szCs w:val="28"/>
        </w:rPr>
      </w:pPr>
    </w:p>
    <w:p w:rsidR="00A43BE6" w:rsidRDefault="00534AF3">
      <w:pPr>
        <w:pStyle w:val="af2"/>
        <w:keepNext/>
        <w:keepLines/>
        <w:numPr>
          <w:ilvl w:val="0"/>
          <w:numId w:val="6"/>
        </w:numPr>
        <w:spacing w:line="276" w:lineRule="auto"/>
        <w:jc w:val="both"/>
        <w:outlineLvl w:val="0"/>
        <w:rPr>
          <w:rFonts w:eastAsia="Calibri Light"/>
          <w:b/>
          <w:bCs/>
          <w:sz w:val="28"/>
          <w:szCs w:val="28"/>
        </w:rPr>
      </w:pPr>
      <w:bookmarkStart w:id="4" w:name="_Toc418764158"/>
      <w:bookmarkStart w:id="5" w:name="_Toc505877819"/>
      <w:r>
        <w:rPr>
          <w:rFonts w:eastAsia="Calibri Light"/>
          <w:b/>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
      <w:bookmarkEnd w:id="5"/>
    </w:p>
    <w:p w:rsidR="00A43BE6" w:rsidRDefault="00A43BE6">
      <w:pPr>
        <w:keepNext/>
        <w:keepLines/>
        <w:spacing w:line="276" w:lineRule="auto"/>
        <w:jc w:val="both"/>
        <w:outlineLvl w:val="0"/>
        <w:rPr>
          <w:rFonts w:eastAsia="Calibri Light"/>
          <w:b/>
          <w:bCs/>
          <w:sz w:val="28"/>
          <w:szCs w:val="28"/>
        </w:rPr>
      </w:pPr>
    </w:p>
    <w:p w:rsidR="00A43BE6" w:rsidRDefault="00534AF3">
      <w:pPr>
        <w:widowControl w:val="0"/>
        <w:tabs>
          <w:tab w:val="left" w:pos="274"/>
        </w:tabs>
        <w:spacing w:line="360" w:lineRule="auto"/>
        <w:jc w:val="both"/>
        <w:rPr>
          <w:sz w:val="28"/>
          <w:szCs w:val="28"/>
        </w:rPr>
      </w:pPr>
      <w:r>
        <w:rPr>
          <w:sz w:val="28"/>
          <w:szCs w:val="28"/>
        </w:rPr>
        <w:t xml:space="preserve">11.1 Комплект лицензионного программного обеспечения: </w:t>
      </w:r>
    </w:p>
    <w:p w:rsidR="00A43BE6" w:rsidRDefault="00534AF3">
      <w:pPr>
        <w:numPr>
          <w:ilvl w:val="0"/>
          <w:numId w:val="9"/>
        </w:numPr>
        <w:tabs>
          <w:tab w:val="left" w:pos="274"/>
        </w:tabs>
        <w:spacing w:line="360" w:lineRule="auto"/>
        <w:jc w:val="both"/>
        <w:rPr>
          <w:sz w:val="28"/>
          <w:szCs w:val="28"/>
          <w:lang w:val="en-US"/>
        </w:rPr>
      </w:pPr>
      <w:r>
        <w:rPr>
          <w:sz w:val="28"/>
          <w:szCs w:val="28"/>
          <w:lang w:val="en-US"/>
        </w:rPr>
        <w:t xml:space="preserve">Windows Microsoft office </w:t>
      </w:r>
    </w:p>
    <w:p w:rsidR="00A43BE6" w:rsidRDefault="00534AF3">
      <w:pPr>
        <w:numPr>
          <w:ilvl w:val="0"/>
          <w:numId w:val="9"/>
        </w:numPr>
        <w:tabs>
          <w:tab w:val="left" w:pos="274"/>
        </w:tabs>
        <w:spacing w:line="360" w:lineRule="auto"/>
        <w:jc w:val="both"/>
        <w:rPr>
          <w:sz w:val="28"/>
          <w:szCs w:val="28"/>
        </w:rPr>
      </w:pPr>
      <w:r>
        <w:rPr>
          <w:sz w:val="28"/>
          <w:szCs w:val="28"/>
        </w:rPr>
        <w:t xml:space="preserve">Антивирус </w:t>
      </w:r>
      <w:r w:rsidR="002B6946" w:rsidRPr="002B6946">
        <w:rPr>
          <w:rFonts w:eastAsia="Calibri"/>
          <w:bCs/>
          <w:kern w:val="32"/>
          <w:sz w:val="28"/>
          <w:szCs w:val="28"/>
          <w:lang w:val="en-US"/>
        </w:rPr>
        <w:t>Kaspersky</w:t>
      </w:r>
    </w:p>
    <w:p w:rsidR="00A43BE6" w:rsidRDefault="00534AF3">
      <w:pPr>
        <w:tabs>
          <w:tab w:val="left" w:pos="274"/>
        </w:tabs>
        <w:spacing w:line="360" w:lineRule="auto"/>
        <w:jc w:val="both"/>
        <w:rPr>
          <w:sz w:val="28"/>
          <w:szCs w:val="28"/>
        </w:rPr>
      </w:pPr>
      <w:r>
        <w:rPr>
          <w:sz w:val="28"/>
          <w:szCs w:val="28"/>
        </w:rPr>
        <w:t>11.2 Современные профессиональные базы данных и информационные справочные системы:</w:t>
      </w:r>
    </w:p>
    <w:p w:rsidR="00A43BE6" w:rsidRDefault="00534AF3">
      <w:pPr>
        <w:shd w:val="clear" w:color="auto" w:fill="FFFFFF"/>
        <w:tabs>
          <w:tab w:val="left" w:pos="442"/>
        </w:tabs>
        <w:spacing w:line="360" w:lineRule="auto"/>
        <w:ind w:firstLine="709"/>
        <w:jc w:val="both"/>
        <w:rPr>
          <w:sz w:val="28"/>
          <w:szCs w:val="28"/>
        </w:rPr>
      </w:pPr>
      <w:r>
        <w:rPr>
          <w:sz w:val="28"/>
          <w:szCs w:val="28"/>
        </w:rPr>
        <w:t>- Информационно-правовая система «Гарант»</w:t>
      </w:r>
    </w:p>
    <w:p w:rsidR="00A43BE6" w:rsidRDefault="00534AF3">
      <w:pPr>
        <w:shd w:val="clear" w:color="auto" w:fill="FFFFFF"/>
        <w:tabs>
          <w:tab w:val="left" w:pos="442"/>
        </w:tabs>
        <w:spacing w:line="360" w:lineRule="auto"/>
        <w:ind w:firstLine="709"/>
        <w:jc w:val="both"/>
        <w:rPr>
          <w:sz w:val="28"/>
          <w:szCs w:val="28"/>
        </w:rPr>
      </w:pPr>
      <w:r>
        <w:rPr>
          <w:sz w:val="28"/>
          <w:szCs w:val="28"/>
        </w:rPr>
        <w:t>- Информационно-правовая система «Консультант Плюс»</w:t>
      </w:r>
    </w:p>
    <w:p w:rsidR="00A43BE6" w:rsidRDefault="00534AF3">
      <w:pPr>
        <w:shd w:val="clear" w:color="auto" w:fill="FFFFFF"/>
        <w:tabs>
          <w:tab w:val="left" w:pos="442"/>
        </w:tabs>
        <w:spacing w:line="360" w:lineRule="auto"/>
        <w:ind w:firstLine="709"/>
        <w:jc w:val="both"/>
        <w:rPr>
          <w:sz w:val="28"/>
          <w:szCs w:val="28"/>
        </w:rPr>
      </w:pPr>
      <w:r>
        <w:rPr>
          <w:sz w:val="28"/>
          <w:szCs w:val="28"/>
        </w:rPr>
        <w:t xml:space="preserve">- Электронная энциклопедия: </w:t>
      </w:r>
      <w:hyperlink r:id="rId16">
        <w:r>
          <w:rPr>
            <w:sz w:val="28"/>
            <w:szCs w:val="28"/>
          </w:rPr>
          <w:t>http://ru.wikipedia.org/wiki/Wiki</w:t>
        </w:r>
      </w:hyperlink>
    </w:p>
    <w:p w:rsidR="00A43BE6" w:rsidRDefault="00534AF3">
      <w:pPr>
        <w:shd w:val="clear" w:color="auto" w:fill="FFFFFF"/>
        <w:tabs>
          <w:tab w:val="left" w:pos="442"/>
          <w:tab w:val="left" w:pos="567"/>
          <w:tab w:val="left" w:pos="851"/>
        </w:tabs>
        <w:spacing w:line="360" w:lineRule="auto"/>
        <w:ind w:firstLine="709"/>
        <w:jc w:val="both"/>
        <w:rPr>
          <w:sz w:val="28"/>
          <w:szCs w:val="28"/>
        </w:rPr>
      </w:pPr>
      <w:r>
        <w:rPr>
          <w:sz w:val="28"/>
          <w:szCs w:val="28"/>
        </w:rPr>
        <w:t>-Система комплексного раскрытия информации «СКРИН» -http://www.skrin.ru/</w:t>
      </w:r>
    </w:p>
    <w:p w:rsidR="00A43BE6" w:rsidRDefault="00534AF3">
      <w:pPr>
        <w:shd w:val="clear" w:color="auto" w:fill="FFFFFF"/>
        <w:tabs>
          <w:tab w:val="left" w:pos="442"/>
        </w:tabs>
        <w:spacing w:line="360" w:lineRule="auto"/>
        <w:jc w:val="both"/>
        <w:rPr>
          <w:sz w:val="28"/>
          <w:szCs w:val="28"/>
        </w:rPr>
      </w:pPr>
      <w:r>
        <w:rPr>
          <w:sz w:val="28"/>
          <w:szCs w:val="28"/>
        </w:rPr>
        <w:t>11.3 Сертифицированные программные и аппаратные средства защиты информации.</w:t>
      </w:r>
    </w:p>
    <w:p w:rsidR="00A43BE6" w:rsidRDefault="00534AF3">
      <w:pPr>
        <w:spacing w:line="360" w:lineRule="auto"/>
        <w:ind w:hanging="851"/>
        <w:jc w:val="both"/>
        <w:rPr>
          <w:sz w:val="28"/>
          <w:szCs w:val="28"/>
        </w:rPr>
      </w:pPr>
      <w:r>
        <w:rPr>
          <w:sz w:val="28"/>
          <w:szCs w:val="28"/>
        </w:rPr>
        <w:t xml:space="preserve">        </w:t>
      </w:r>
      <w:bookmarkStart w:id="6" w:name="_Toc505877820"/>
    </w:p>
    <w:p w:rsidR="00A43BE6" w:rsidRDefault="00534AF3">
      <w:pPr>
        <w:keepNext/>
        <w:keepLines/>
        <w:spacing w:line="360" w:lineRule="auto"/>
        <w:jc w:val="both"/>
        <w:outlineLvl w:val="0"/>
        <w:rPr>
          <w:rFonts w:eastAsia="Calibri Light"/>
          <w:b/>
          <w:bCs/>
          <w:sz w:val="28"/>
          <w:szCs w:val="28"/>
        </w:rPr>
      </w:pPr>
      <w:r>
        <w:rPr>
          <w:rFonts w:eastAsia="Calibri Light"/>
          <w:b/>
          <w:bCs/>
          <w:sz w:val="28"/>
          <w:szCs w:val="28"/>
        </w:rPr>
        <w:t>12. Описание материально-технической базы, необходимой для осуществления образовательного процесса по дисциплине</w:t>
      </w:r>
      <w:bookmarkEnd w:id="6"/>
    </w:p>
    <w:p w:rsidR="00A43BE6" w:rsidRDefault="00534AF3">
      <w:pPr>
        <w:widowControl w:val="0"/>
        <w:tabs>
          <w:tab w:val="left" w:pos="274"/>
        </w:tabs>
        <w:spacing w:line="360" w:lineRule="auto"/>
        <w:jc w:val="both"/>
        <w:rPr>
          <w:sz w:val="28"/>
          <w:szCs w:val="28"/>
        </w:rPr>
      </w:pPr>
      <w:r>
        <w:rPr>
          <w:sz w:val="28"/>
          <w:szCs w:val="28"/>
        </w:rPr>
        <w:t xml:space="preserve">Для осуществления образовательного процесса в рамках дисциплины необходимо наличие специальных помещений. </w:t>
      </w:r>
    </w:p>
    <w:p w:rsidR="00A43BE6" w:rsidRDefault="00534AF3">
      <w:pPr>
        <w:widowControl w:val="0"/>
        <w:tabs>
          <w:tab w:val="left" w:pos="274"/>
        </w:tabs>
        <w:spacing w:line="360" w:lineRule="auto"/>
        <w:jc w:val="both"/>
        <w:rPr>
          <w:sz w:val="28"/>
          <w:szCs w:val="28"/>
        </w:rPr>
      </w:pPr>
      <w:r>
        <w:rPr>
          <w:sz w:val="28"/>
          <w:szCs w:val="28"/>
        </w:rPr>
        <w:t xml:space="preserve">Специальные помещения представляют собой учебные аудитории для </w:t>
      </w:r>
      <w:r>
        <w:rPr>
          <w:sz w:val="28"/>
          <w:szCs w:val="28"/>
        </w:rPr>
        <w:lastRenderedPageBreak/>
        <w:t>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A43BE6" w:rsidRDefault="00534AF3">
      <w:pPr>
        <w:widowControl w:val="0"/>
        <w:tabs>
          <w:tab w:val="left" w:pos="274"/>
        </w:tabs>
        <w:spacing w:line="360" w:lineRule="auto"/>
        <w:jc w:val="both"/>
        <w:rPr>
          <w:sz w:val="28"/>
          <w:szCs w:val="28"/>
        </w:rPr>
      </w:pPr>
      <w:r>
        <w:rPr>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A43BE6" w:rsidRDefault="00534AF3">
      <w:pPr>
        <w:widowControl w:val="0"/>
        <w:tabs>
          <w:tab w:val="left" w:pos="274"/>
        </w:tabs>
        <w:spacing w:line="360" w:lineRule="auto"/>
        <w:jc w:val="both"/>
        <w:rPr>
          <w:sz w:val="28"/>
          <w:szCs w:val="28"/>
        </w:rPr>
      </w:pPr>
      <w:r>
        <w:rPr>
          <w:sz w:val="28"/>
          <w:szCs w:val="28"/>
        </w:rPr>
        <w:t>Проведение лекций и семинаров в рамках дисциплины осуществляется в помещениях:</w:t>
      </w:r>
    </w:p>
    <w:p w:rsidR="00A43BE6" w:rsidRDefault="00534AF3">
      <w:pPr>
        <w:widowControl w:val="0"/>
        <w:tabs>
          <w:tab w:val="left" w:pos="274"/>
        </w:tabs>
        <w:spacing w:line="360" w:lineRule="auto"/>
        <w:jc w:val="both"/>
        <w:rPr>
          <w:sz w:val="28"/>
          <w:szCs w:val="28"/>
        </w:rPr>
      </w:pPr>
      <w:r>
        <w:rPr>
          <w:sz w:val="28"/>
          <w:szCs w:val="28"/>
        </w:rPr>
        <w:t xml:space="preserve">- оснащенных демонстрационным оборудованием; </w:t>
      </w:r>
    </w:p>
    <w:p w:rsidR="00A43BE6" w:rsidRDefault="00534AF3">
      <w:pPr>
        <w:widowControl w:val="0"/>
        <w:tabs>
          <w:tab w:val="left" w:pos="274"/>
        </w:tabs>
        <w:spacing w:line="360" w:lineRule="auto"/>
        <w:jc w:val="both"/>
        <w:rPr>
          <w:sz w:val="28"/>
          <w:szCs w:val="28"/>
        </w:rPr>
      </w:pPr>
      <w:r>
        <w:rPr>
          <w:sz w:val="28"/>
          <w:szCs w:val="28"/>
        </w:rPr>
        <w:t>- оснащенных компьютерной техникой с возможностью подключения к сети «Интернет»;</w:t>
      </w:r>
    </w:p>
    <w:p w:rsidR="00A43BE6" w:rsidRDefault="00534AF3">
      <w:pPr>
        <w:widowControl w:val="0"/>
        <w:tabs>
          <w:tab w:val="left" w:pos="274"/>
        </w:tabs>
        <w:spacing w:line="360" w:lineRule="auto"/>
        <w:jc w:val="both"/>
        <w:rPr>
          <w:sz w:val="28"/>
          <w:szCs w:val="28"/>
        </w:rPr>
      </w:pPr>
      <w:r>
        <w:rPr>
          <w:sz w:val="28"/>
          <w:szCs w:val="28"/>
        </w:rPr>
        <w:t>- обеспечивающих доступ в электронную информационно-образовательную среду университета.</w:t>
      </w:r>
    </w:p>
    <w:p w:rsidR="00A43BE6" w:rsidRDefault="00A43BE6">
      <w:pPr>
        <w:pStyle w:val="Style45"/>
        <w:tabs>
          <w:tab w:val="left" w:pos="274"/>
        </w:tabs>
        <w:spacing w:line="360" w:lineRule="auto"/>
        <w:ind w:firstLine="0"/>
        <w:jc w:val="both"/>
        <w:rPr>
          <w:b/>
          <w:bCs/>
          <w:sz w:val="20"/>
          <w:szCs w:val="28"/>
          <w:lang w:val="ru-RU"/>
        </w:rPr>
      </w:pPr>
    </w:p>
    <w:sectPr w:rsidR="00A43BE6">
      <w:footerReference w:type="default" r:id="rId17"/>
      <w:pgSz w:w="11906" w:h="16838"/>
      <w:pgMar w:top="1134" w:right="850" w:bottom="1134" w:left="1560" w:header="0" w:footer="708"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17DD" w:rsidRDefault="008817DD">
      <w:r>
        <w:separator/>
      </w:r>
    </w:p>
  </w:endnote>
  <w:endnote w:type="continuationSeparator" w:id="0">
    <w:p w:rsidR="008817DD" w:rsidRDefault="00881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Noto Sans Devanagari">
    <w:altName w:val="Times New Roman"/>
    <w:panose1 w:val="00000000000000000000"/>
    <w:charset w:val="00"/>
    <w:family w:val="roman"/>
    <w:notTrueType/>
    <w:pitch w:val="default"/>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5341816"/>
      <w:docPartObj>
        <w:docPartGallery w:val="Page Numbers (Bottom of Page)"/>
        <w:docPartUnique/>
      </w:docPartObj>
    </w:sdtPr>
    <w:sdtEndPr/>
    <w:sdtContent>
      <w:p w:rsidR="00534AF3" w:rsidRDefault="00534AF3">
        <w:pPr>
          <w:pStyle w:val="ab"/>
          <w:jc w:val="center"/>
        </w:pPr>
        <w:r>
          <w:fldChar w:fldCharType="begin"/>
        </w:r>
        <w:r>
          <w:instrText xml:space="preserve"> PAGE </w:instrText>
        </w:r>
        <w:r>
          <w:fldChar w:fldCharType="separate"/>
        </w:r>
        <w:r w:rsidR="003B0FB5">
          <w:rPr>
            <w:noProof/>
          </w:rPr>
          <w:t>2</w:t>
        </w:r>
        <w:r>
          <w:fldChar w:fldCharType="end"/>
        </w:r>
      </w:p>
    </w:sdtContent>
  </w:sdt>
  <w:p w:rsidR="00534AF3" w:rsidRDefault="00534AF3">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17DD" w:rsidRDefault="008817DD">
      <w:pPr>
        <w:rPr>
          <w:sz w:val="12"/>
        </w:rPr>
      </w:pPr>
      <w:r>
        <w:separator/>
      </w:r>
    </w:p>
  </w:footnote>
  <w:footnote w:type="continuationSeparator" w:id="0">
    <w:p w:rsidR="008817DD" w:rsidRDefault="008817DD">
      <w:pPr>
        <w:rPr>
          <w:sz w:val="12"/>
        </w:rPr>
      </w:pPr>
      <w:r>
        <w:continuationSeparator/>
      </w:r>
    </w:p>
  </w:footnote>
  <w:footnote w:id="1">
    <w:p w:rsidR="00534AF3" w:rsidRDefault="00534AF3">
      <w:pPr>
        <w:pStyle w:val="a4"/>
        <w:widowControl w:val="0"/>
        <w:rPr>
          <w:sz w:val="16"/>
          <w:szCs w:val="16"/>
        </w:rPr>
      </w:pPr>
      <w:r>
        <w:rPr>
          <w:rStyle w:val="af4"/>
        </w:rPr>
        <w:footnoteRef/>
      </w:r>
      <w:r>
        <w:t xml:space="preserve"> </w:t>
      </w:r>
      <w:r>
        <w:rPr>
          <w:sz w:val="16"/>
          <w:szCs w:val="16"/>
        </w:rPr>
        <w:t>Заполняется при реализации актуализированных ОС ВО ФУ  и ФГОС ВО3++</w:t>
      </w:r>
    </w:p>
  </w:footnote>
  <w:footnote w:id="2">
    <w:p w:rsidR="00534AF3" w:rsidRDefault="00534AF3">
      <w:pPr>
        <w:pStyle w:val="a4"/>
        <w:widowControl w:val="0"/>
        <w:rPr>
          <w:sz w:val="16"/>
          <w:szCs w:val="16"/>
        </w:rPr>
      </w:pPr>
      <w:r>
        <w:rPr>
          <w:rStyle w:val="af4"/>
        </w:rPr>
        <w:footnoteRef/>
      </w:r>
      <w:r>
        <w:rPr>
          <w:sz w:val="16"/>
          <w:szCs w:val="16"/>
        </w:rPr>
        <w:t xml:space="preserve"> Владения формулируются только при реализации ОС ВО ФУ первого поколения и ФГОС ВО 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74632"/>
    <w:multiLevelType w:val="multilevel"/>
    <w:tmpl w:val="691005C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96B5C89"/>
    <w:multiLevelType w:val="multilevel"/>
    <w:tmpl w:val="78C0C6C8"/>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2" w15:restartNumberingAfterBreak="0">
    <w:nsid w:val="1AAB572B"/>
    <w:multiLevelType w:val="multilevel"/>
    <w:tmpl w:val="9050C46C"/>
    <w:lvl w:ilvl="0">
      <w:start w:val="1"/>
      <w:numFmt w:val="decimal"/>
      <w:lvlText w:val="%1."/>
      <w:lvlJc w:val="left"/>
      <w:pPr>
        <w:tabs>
          <w:tab w:val="num" w:pos="0"/>
        </w:tabs>
        <w:ind w:left="630" w:hanging="360"/>
      </w:pPr>
      <w:rPr>
        <w:sz w:val="24"/>
      </w:rPr>
    </w:lvl>
    <w:lvl w:ilvl="1">
      <w:start w:val="1"/>
      <w:numFmt w:val="lowerLetter"/>
      <w:lvlText w:val="%2."/>
      <w:lvlJc w:val="left"/>
      <w:pPr>
        <w:tabs>
          <w:tab w:val="num" w:pos="0"/>
        </w:tabs>
        <w:ind w:left="1350" w:hanging="360"/>
      </w:pPr>
    </w:lvl>
    <w:lvl w:ilvl="2">
      <w:start w:val="1"/>
      <w:numFmt w:val="lowerRoman"/>
      <w:lvlText w:val="%3."/>
      <w:lvlJc w:val="right"/>
      <w:pPr>
        <w:tabs>
          <w:tab w:val="num" w:pos="0"/>
        </w:tabs>
        <w:ind w:left="2070" w:hanging="180"/>
      </w:pPr>
    </w:lvl>
    <w:lvl w:ilvl="3">
      <w:start w:val="1"/>
      <w:numFmt w:val="decimal"/>
      <w:lvlText w:val="%4."/>
      <w:lvlJc w:val="left"/>
      <w:pPr>
        <w:tabs>
          <w:tab w:val="num" w:pos="0"/>
        </w:tabs>
        <w:ind w:left="2790" w:hanging="360"/>
      </w:pPr>
    </w:lvl>
    <w:lvl w:ilvl="4">
      <w:start w:val="1"/>
      <w:numFmt w:val="lowerLetter"/>
      <w:lvlText w:val="%5."/>
      <w:lvlJc w:val="left"/>
      <w:pPr>
        <w:tabs>
          <w:tab w:val="num" w:pos="0"/>
        </w:tabs>
        <w:ind w:left="3510" w:hanging="360"/>
      </w:pPr>
    </w:lvl>
    <w:lvl w:ilvl="5">
      <w:start w:val="1"/>
      <w:numFmt w:val="lowerRoman"/>
      <w:lvlText w:val="%6."/>
      <w:lvlJc w:val="right"/>
      <w:pPr>
        <w:tabs>
          <w:tab w:val="num" w:pos="0"/>
        </w:tabs>
        <w:ind w:left="4230" w:hanging="180"/>
      </w:pPr>
    </w:lvl>
    <w:lvl w:ilvl="6">
      <w:start w:val="1"/>
      <w:numFmt w:val="decimal"/>
      <w:lvlText w:val="%7."/>
      <w:lvlJc w:val="left"/>
      <w:pPr>
        <w:tabs>
          <w:tab w:val="num" w:pos="0"/>
        </w:tabs>
        <w:ind w:left="4950" w:hanging="360"/>
      </w:pPr>
    </w:lvl>
    <w:lvl w:ilvl="7">
      <w:start w:val="1"/>
      <w:numFmt w:val="lowerLetter"/>
      <w:lvlText w:val="%8."/>
      <w:lvlJc w:val="left"/>
      <w:pPr>
        <w:tabs>
          <w:tab w:val="num" w:pos="0"/>
        </w:tabs>
        <w:ind w:left="5670" w:hanging="360"/>
      </w:pPr>
    </w:lvl>
    <w:lvl w:ilvl="8">
      <w:start w:val="1"/>
      <w:numFmt w:val="lowerRoman"/>
      <w:lvlText w:val="%9."/>
      <w:lvlJc w:val="right"/>
      <w:pPr>
        <w:tabs>
          <w:tab w:val="num" w:pos="0"/>
        </w:tabs>
        <w:ind w:left="6390" w:hanging="180"/>
      </w:pPr>
    </w:lvl>
  </w:abstractNum>
  <w:abstractNum w:abstractNumId="3" w15:restartNumberingAfterBreak="0">
    <w:nsid w:val="1ADD3E49"/>
    <w:multiLevelType w:val="multilevel"/>
    <w:tmpl w:val="8EF0F3F8"/>
    <w:lvl w:ilvl="0">
      <w:start w:val="1"/>
      <w:numFmt w:val="decimal"/>
      <w:lvlText w:val="%1."/>
      <w:lvlJc w:val="left"/>
      <w:pPr>
        <w:tabs>
          <w:tab w:val="num" w:pos="0"/>
        </w:tabs>
        <w:ind w:left="488" w:hanging="360"/>
      </w:pPr>
      <w:rPr>
        <w:sz w:val="24"/>
      </w:rPr>
    </w:lvl>
    <w:lvl w:ilvl="1">
      <w:start w:val="1"/>
      <w:numFmt w:val="lowerLetter"/>
      <w:lvlText w:val="%2."/>
      <w:lvlJc w:val="left"/>
      <w:pPr>
        <w:tabs>
          <w:tab w:val="num" w:pos="0"/>
        </w:tabs>
        <w:ind w:left="1208" w:hanging="360"/>
      </w:pPr>
    </w:lvl>
    <w:lvl w:ilvl="2">
      <w:start w:val="1"/>
      <w:numFmt w:val="lowerRoman"/>
      <w:lvlText w:val="%3."/>
      <w:lvlJc w:val="right"/>
      <w:pPr>
        <w:tabs>
          <w:tab w:val="num" w:pos="0"/>
        </w:tabs>
        <w:ind w:left="1928" w:hanging="180"/>
      </w:pPr>
    </w:lvl>
    <w:lvl w:ilvl="3">
      <w:start w:val="1"/>
      <w:numFmt w:val="decimal"/>
      <w:lvlText w:val="%4."/>
      <w:lvlJc w:val="left"/>
      <w:pPr>
        <w:tabs>
          <w:tab w:val="num" w:pos="0"/>
        </w:tabs>
        <w:ind w:left="2648" w:hanging="360"/>
      </w:pPr>
    </w:lvl>
    <w:lvl w:ilvl="4">
      <w:start w:val="1"/>
      <w:numFmt w:val="lowerLetter"/>
      <w:lvlText w:val="%5."/>
      <w:lvlJc w:val="left"/>
      <w:pPr>
        <w:tabs>
          <w:tab w:val="num" w:pos="0"/>
        </w:tabs>
        <w:ind w:left="3368" w:hanging="360"/>
      </w:pPr>
    </w:lvl>
    <w:lvl w:ilvl="5">
      <w:start w:val="1"/>
      <w:numFmt w:val="lowerRoman"/>
      <w:lvlText w:val="%6."/>
      <w:lvlJc w:val="right"/>
      <w:pPr>
        <w:tabs>
          <w:tab w:val="num" w:pos="0"/>
        </w:tabs>
        <w:ind w:left="4088" w:hanging="180"/>
      </w:pPr>
    </w:lvl>
    <w:lvl w:ilvl="6">
      <w:start w:val="1"/>
      <w:numFmt w:val="decimal"/>
      <w:lvlText w:val="%7."/>
      <w:lvlJc w:val="left"/>
      <w:pPr>
        <w:tabs>
          <w:tab w:val="num" w:pos="0"/>
        </w:tabs>
        <w:ind w:left="4808" w:hanging="360"/>
      </w:pPr>
    </w:lvl>
    <w:lvl w:ilvl="7">
      <w:start w:val="1"/>
      <w:numFmt w:val="lowerLetter"/>
      <w:lvlText w:val="%8."/>
      <w:lvlJc w:val="left"/>
      <w:pPr>
        <w:tabs>
          <w:tab w:val="num" w:pos="0"/>
        </w:tabs>
        <w:ind w:left="5528" w:hanging="360"/>
      </w:pPr>
    </w:lvl>
    <w:lvl w:ilvl="8">
      <w:start w:val="1"/>
      <w:numFmt w:val="lowerRoman"/>
      <w:lvlText w:val="%9."/>
      <w:lvlJc w:val="right"/>
      <w:pPr>
        <w:tabs>
          <w:tab w:val="num" w:pos="0"/>
        </w:tabs>
        <w:ind w:left="6248" w:hanging="180"/>
      </w:pPr>
    </w:lvl>
  </w:abstractNum>
  <w:abstractNum w:abstractNumId="4" w15:restartNumberingAfterBreak="0">
    <w:nsid w:val="1F3F67CE"/>
    <w:multiLevelType w:val="multilevel"/>
    <w:tmpl w:val="166E02B4"/>
    <w:lvl w:ilvl="0">
      <w:start w:val="1"/>
      <w:numFmt w:val="decimal"/>
      <w:lvlText w:val="%1."/>
      <w:lvlJc w:val="left"/>
      <w:pPr>
        <w:tabs>
          <w:tab w:val="num" w:pos="0"/>
        </w:tabs>
        <w:ind w:left="1260" w:hanging="360"/>
      </w:pPr>
    </w:lvl>
    <w:lvl w:ilvl="1">
      <w:start w:val="1"/>
      <w:numFmt w:val="lowerLetter"/>
      <w:lvlText w:val="%2."/>
      <w:lvlJc w:val="left"/>
      <w:pPr>
        <w:tabs>
          <w:tab w:val="num" w:pos="0"/>
        </w:tabs>
        <w:ind w:left="1980" w:hanging="360"/>
      </w:pPr>
    </w:lvl>
    <w:lvl w:ilvl="2">
      <w:start w:val="1"/>
      <w:numFmt w:val="lowerRoman"/>
      <w:lvlText w:val="%3."/>
      <w:lvlJc w:val="right"/>
      <w:pPr>
        <w:tabs>
          <w:tab w:val="num" w:pos="0"/>
        </w:tabs>
        <w:ind w:left="2700" w:hanging="180"/>
      </w:pPr>
    </w:lvl>
    <w:lvl w:ilvl="3">
      <w:start w:val="1"/>
      <w:numFmt w:val="decimal"/>
      <w:lvlText w:val="%4."/>
      <w:lvlJc w:val="left"/>
      <w:pPr>
        <w:tabs>
          <w:tab w:val="num" w:pos="0"/>
        </w:tabs>
        <w:ind w:left="3420" w:hanging="360"/>
      </w:pPr>
    </w:lvl>
    <w:lvl w:ilvl="4">
      <w:start w:val="1"/>
      <w:numFmt w:val="lowerLetter"/>
      <w:lvlText w:val="%5."/>
      <w:lvlJc w:val="left"/>
      <w:pPr>
        <w:tabs>
          <w:tab w:val="num" w:pos="0"/>
        </w:tabs>
        <w:ind w:left="4140" w:hanging="360"/>
      </w:pPr>
    </w:lvl>
    <w:lvl w:ilvl="5">
      <w:start w:val="1"/>
      <w:numFmt w:val="lowerRoman"/>
      <w:lvlText w:val="%6."/>
      <w:lvlJc w:val="right"/>
      <w:pPr>
        <w:tabs>
          <w:tab w:val="num" w:pos="0"/>
        </w:tabs>
        <w:ind w:left="4860" w:hanging="180"/>
      </w:pPr>
    </w:lvl>
    <w:lvl w:ilvl="6">
      <w:start w:val="1"/>
      <w:numFmt w:val="decimal"/>
      <w:lvlText w:val="%7."/>
      <w:lvlJc w:val="left"/>
      <w:pPr>
        <w:tabs>
          <w:tab w:val="num" w:pos="0"/>
        </w:tabs>
        <w:ind w:left="5580" w:hanging="360"/>
      </w:pPr>
    </w:lvl>
    <w:lvl w:ilvl="7">
      <w:start w:val="1"/>
      <w:numFmt w:val="lowerLetter"/>
      <w:lvlText w:val="%8."/>
      <w:lvlJc w:val="left"/>
      <w:pPr>
        <w:tabs>
          <w:tab w:val="num" w:pos="0"/>
        </w:tabs>
        <w:ind w:left="6300" w:hanging="360"/>
      </w:pPr>
    </w:lvl>
    <w:lvl w:ilvl="8">
      <w:start w:val="1"/>
      <w:numFmt w:val="lowerRoman"/>
      <w:lvlText w:val="%9."/>
      <w:lvlJc w:val="right"/>
      <w:pPr>
        <w:tabs>
          <w:tab w:val="num" w:pos="0"/>
        </w:tabs>
        <w:ind w:left="7020" w:hanging="180"/>
      </w:pPr>
    </w:lvl>
  </w:abstractNum>
  <w:abstractNum w:abstractNumId="5" w15:restartNumberingAfterBreak="0">
    <w:nsid w:val="2AA700EC"/>
    <w:multiLevelType w:val="multilevel"/>
    <w:tmpl w:val="34BEDAE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3D261ABC"/>
    <w:multiLevelType w:val="multilevel"/>
    <w:tmpl w:val="A358083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43514526"/>
    <w:multiLevelType w:val="multilevel"/>
    <w:tmpl w:val="F222C5B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493F3569"/>
    <w:multiLevelType w:val="multilevel"/>
    <w:tmpl w:val="5E3A30BA"/>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9" w15:restartNumberingAfterBreak="0">
    <w:nsid w:val="4B856C5D"/>
    <w:multiLevelType w:val="multilevel"/>
    <w:tmpl w:val="EEF4B998"/>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0" w15:restartNumberingAfterBreak="0">
    <w:nsid w:val="4EA42747"/>
    <w:multiLevelType w:val="multilevel"/>
    <w:tmpl w:val="137A7D88"/>
    <w:lvl w:ilvl="0">
      <w:start w:val="1"/>
      <w:numFmt w:val="decimal"/>
      <w:lvlText w:val="%1."/>
      <w:lvlJc w:val="left"/>
      <w:pPr>
        <w:tabs>
          <w:tab w:val="num" w:pos="0"/>
        </w:tabs>
        <w:ind w:left="1125" w:hanging="405"/>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1" w15:restartNumberingAfterBreak="0">
    <w:nsid w:val="543C3679"/>
    <w:multiLevelType w:val="multilevel"/>
    <w:tmpl w:val="F8BCD70A"/>
    <w:lvl w:ilvl="0">
      <w:start w:val="1"/>
      <w:numFmt w:val="decimal"/>
      <w:lvlText w:val="%1."/>
      <w:lvlJc w:val="left"/>
      <w:pPr>
        <w:tabs>
          <w:tab w:val="num" w:pos="0"/>
        </w:tabs>
        <w:ind w:left="1193" w:hanging="360"/>
      </w:pPr>
    </w:lvl>
    <w:lvl w:ilvl="1">
      <w:start w:val="1"/>
      <w:numFmt w:val="lowerLetter"/>
      <w:lvlText w:val="%2."/>
      <w:lvlJc w:val="left"/>
      <w:pPr>
        <w:tabs>
          <w:tab w:val="num" w:pos="0"/>
        </w:tabs>
        <w:ind w:left="1913" w:hanging="360"/>
      </w:pPr>
    </w:lvl>
    <w:lvl w:ilvl="2">
      <w:start w:val="1"/>
      <w:numFmt w:val="lowerRoman"/>
      <w:lvlText w:val="%3."/>
      <w:lvlJc w:val="right"/>
      <w:pPr>
        <w:tabs>
          <w:tab w:val="num" w:pos="0"/>
        </w:tabs>
        <w:ind w:left="2633" w:hanging="180"/>
      </w:pPr>
    </w:lvl>
    <w:lvl w:ilvl="3">
      <w:start w:val="1"/>
      <w:numFmt w:val="decimal"/>
      <w:lvlText w:val="%4."/>
      <w:lvlJc w:val="left"/>
      <w:pPr>
        <w:tabs>
          <w:tab w:val="num" w:pos="0"/>
        </w:tabs>
        <w:ind w:left="3353" w:hanging="360"/>
      </w:pPr>
    </w:lvl>
    <w:lvl w:ilvl="4">
      <w:start w:val="1"/>
      <w:numFmt w:val="lowerLetter"/>
      <w:lvlText w:val="%5."/>
      <w:lvlJc w:val="left"/>
      <w:pPr>
        <w:tabs>
          <w:tab w:val="num" w:pos="0"/>
        </w:tabs>
        <w:ind w:left="4073" w:hanging="360"/>
      </w:pPr>
    </w:lvl>
    <w:lvl w:ilvl="5">
      <w:start w:val="1"/>
      <w:numFmt w:val="lowerRoman"/>
      <w:lvlText w:val="%6."/>
      <w:lvlJc w:val="right"/>
      <w:pPr>
        <w:tabs>
          <w:tab w:val="num" w:pos="0"/>
        </w:tabs>
        <w:ind w:left="4793" w:hanging="180"/>
      </w:pPr>
    </w:lvl>
    <w:lvl w:ilvl="6">
      <w:start w:val="1"/>
      <w:numFmt w:val="decimal"/>
      <w:lvlText w:val="%7."/>
      <w:lvlJc w:val="left"/>
      <w:pPr>
        <w:tabs>
          <w:tab w:val="num" w:pos="0"/>
        </w:tabs>
        <w:ind w:left="5513" w:hanging="360"/>
      </w:pPr>
    </w:lvl>
    <w:lvl w:ilvl="7">
      <w:start w:val="1"/>
      <w:numFmt w:val="lowerLetter"/>
      <w:lvlText w:val="%8."/>
      <w:lvlJc w:val="left"/>
      <w:pPr>
        <w:tabs>
          <w:tab w:val="num" w:pos="0"/>
        </w:tabs>
        <w:ind w:left="6233" w:hanging="360"/>
      </w:pPr>
    </w:lvl>
    <w:lvl w:ilvl="8">
      <w:start w:val="1"/>
      <w:numFmt w:val="lowerRoman"/>
      <w:lvlText w:val="%9."/>
      <w:lvlJc w:val="right"/>
      <w:pPr>
        <w:tabs>
          <w:tab w:val="num" w:pos="0"/>
        </w:tabs>
        <w:ind w:left="6953" w:hanging="180"/>
      </w:pPr>
    </w:lvl>
  </w:abstractNum>
  <w:abstractNum w:abstractNumId="12" w15:restartNumberingAfterBreak="0">
    <w:nsid w:val="55FA0F7A"/>
    <w:multiLevelType w:val="multilevel"/>
    <w:tmpl w:val="EA78C45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56EA0EAF"/>
    <w:multiLevelType w:val="multilevel"/>
    <w:tmpl w:val="E670F00E"/>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4" w15:restartNumberingAfterBreak="0">
    <w:nsid w:val="60FA1012"/>
    <w:multiLevelType w:val="multilevel"/>
    <w:tmpl w:val="8B941D2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645A16BC"/>
    <w:multiLevelType w:val="multilevel"/>
    <w:tmpl w:val="D930C43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655F2746"/>
    <w:multiLevelType w:val="multilevel"/>
    <w:tmpl w:val="CDF4A88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693A2DD6"/>
    <w:multiLevelType w:val="multilevel"/>
    <w:tmpl w:val="649C2B36"/>
    <w:lvl w:ilvl="0">
      <w:start w:val="1"/>
      <w:numFmt w:val="decimal"/>
      <w:lvlText w:val="%1."/>
      <w:lvlJc w:val="left"/>
      <w:pPr>
        <w:tabs>
          <w:tab w:val="num" w:pos="0"/>
        </w:tabs>
        <w:ind w:left="630" w:hanging="360"/>
      </w:pPr>
    </w:lvl>
    <w:lvl w:ilvl="1">
      <w:start w:val="1"/>
      <w:numFmt w:val="lowerLetter"/>
      <w:lvlText w:val="%2."/>
      <w:lvlJc w:val="left"/>
      <w:pPr>
        <w:tabs>
          <w:tab w:val="num" w:pos="0"/>
        </w:tabs>
        <w:ind w:left="1350" w:hanging="360"/>
      </w:pPr>
    </w:lvl>
    <w:lvl w:ilvl="2">
      <w:start w:val="1"/>
      <w:numFmt w:val="lowerRoman"/>
      <w:lvlText w:val="%3."/>
      <w:lvlJc w:val="right"/>
      <w:pPr>
        <w:tabs>
          <w:tab w:val="num" w:pos="0"/>
        </w:tabs>
        <w:ind w:left="2070" w:hanging="180"/>
      </w:pPr>
    </w:lvl>
    <w:lvl w:ilvl="3">
      <w:start w:val="1"/>
      <w:numFmt w:val="decimal"/>
      <w:lvlText w:val="%4."/>
      <w:lvlJc w:val="left"/>
      <w:pPr>
        <w:tabs>
          <w:tab w:val="num" w:pos="0"/>
        </w:tabs>
        <w:ind w:left="2790" w:hanging="360"/>
      </w:pPr>
    </w:lvl>
    <w:lvl w:ilvl="4">
      <w:start w:val="1"/>
      <w:numFmt w:val="lowerLetter"/>
      <w:lvlText w:val="%5."/>
      <w:lvlJc w:val="left"/>
      <w:pPr>
        <w:tabs>
          <w:tab w:val="num" w:pos="0"/>
        </w:tabs>
        <w:ind w:left="3510" w:hanging="360"/>
      </w:pPr>
    </w:lvl>
    <w:lvl w:ilvl="5">
      <w:start w:val="1"/>
      <w:numFmt w:val="lowerRoman"/>
      <w:lvlText w:val="%6."/>
      <w:lvlJc w:val="right"/>
      <w:pPr>
        <w:tabs>
          <w:tab w:val="num" w:pos="0"/>
        </w:tabs>
        <w:ind w:left="4230" w:hanging="180"/>
      </w:pPr>
    </w:lvl>
    <w:lvl w:ilvl="6">
      <w:start w:val="1"/>
      <w:numFmt w:val="decimal"/>
      <w:lvlText w:val="%7."/>
      <w:lvlJc w:val="left"/>
      <w:pPr>
        <w:tabs>
          <w:tab w:val="num" w:pos="0"/>
        </w:tabs>
        <w:ind w:left="4950" w:hanging="360"/>
      </w:pPr>
    </w:lvl>
    <w:lvl w:ilvl="7">
      <w:start w:val="1"/>
      <w:numFmt w:val="lowerLetter"/>
      <w:lvlText w:val="%8."/>
      <w:lvlJc w:val="left"/>
      <w:pPr>
        <w:tabs>
          <w:tab w:val="num" w:pos="0"/>
        </w:tabs>
        <w:ind w:left="5670" w:hanging="360"/>
      </w:pPr>
    </w:lvl>
    <w:lvl w:ilvl="8">
      <w:start w:val="1"/>
      <w:numFmt w:val="lowerRoman"/>
      <w:lvlText w:val="%9."/>
      <w:lvlJc w:val="right"/>
      <w:pPr>
        <w:tabs>
          <w:tab w:val="num" w:pos="0"/>
        </w:tabs>
        <w:ind w:left="6390" w:hanging="180"/>
      </w:pPr>
    </w:lvl>
  </w:abstractNum>
  <w:abstractNum w:abstractNumId="18" w15:restartNumberingAfterBreak="0">
    <w:nsid w:val="6A1D35CD"/>
    <w:multiLevelType w:val="multilevel"/>
    <w:tmpl w:val="6FB4BCE6"/>
    <w:lvl w:ilvl="0">
      <w:start w:val="1"/>
      <w:numFmt w:val="decimal"/>
      <w:lvlText w:val="%1."/>
      <w:lvlJc w:val="left"/>
      <w:pPr>
        <w:tabs>
          <w:tab w:val="num" w:pos="0"/>
        </w:tabs>
        <w:ind w:left="488" w:hanging="360"/>
      </w:pPr>
    </w:lvl>
    <w:lvl w:ilvl="1">
      <w:start w:val="1"/>
      <w:numFmt w:val="lowerLetter"/>
      <w:lvlText w:val="%2."/>
      <w:lvlJc w:val="left"/>
      <w:pPr>
        <w:tabs>
          <w:tab w:val="num" w:pos="0"/>
        </w:tabs>
        <w:ind w:left="1208" w:hanging="360"/>
      </w:pPr>
    </w:lvl>
    <w:lvl w:ilvl="2">
      <w:start w:val="1"/>
      <w:numFmt w:val="lowerRoman"/>
      <w:lvlText w:val="%3."/>
      <w:lvlJc w:val="right"/>
      <w:pPr>
        <w:tabs>
          <w:tab w:val="num" w:pos="0"/>
        </w:tabs>
        <w:ind w:left="1928" w:hanging="180"/>
      </w:pPr>
    </w:lvl>
    <w:lvl w:ilvl="3">
      <w:start w:val="1"/>
      <w:numFmt w:val="decimal"/>
      <w:lvlText w:val="%4."/>
      <w:lvlJc w:val="left"/>
      <w:pPr>
        <w:tabs>
          <w:tab w:val="num" w:pos="0"/>
        </w:tabs>
        <w:ind w:left="2648" w:hanging="360"/>
      </w:pPr>
    </w:lvl>
    <w:lvl w:ilvl="4">
      <w:start w:val="1"/>
      <w:numFmt w:val="lowerLetter"/>
      <w:lvlText w:val="%5."/>
      <w:lvlJc w:val="left"/>
      <w:pPr>
        <w:tabs>
          <w:tab w:val="num" w:pos="0"/>
        </w:tabs>
        <w:ind w:left="3368" w:hanging="360"/>
      </w:pPr>
    </w:lvl>
    <w:lvl w:ilvl="5">
      <w:start w:val="1"/>
      <w:numFmt w:val="lowerRoman"/>
      <w:lvlText w:val="%6."/>
      <w:lvlJc w:val="right"/>
      <w:pPr>
        <w:tabs>
          <w:tab w:val="num" w:pos="0"/>
        </w:tabs>
        <w:ind w:left="4088" w:hanging="180"/>
      </w:pPr>
    </w:lvl>
    <w:lvl w:ilvl="6">
      <w:start w:val="1"/>
      <w:numFmt w:val="decimal"/>
      <w:lvlText w:val="%7."/>
      <w:lvlJc w:val="left"/>
      <w:pPr>
        <w:tabs>
          <w:tab w:val="num" w:pos="0"/>
        </w:tabs>
        <w:ind w:left="4808" w:hanging="360"/>
      </w:pPr>
    </w:lvl>
    <w:lvl w:ilvl="7">
      <w:start w:val="1"/>
      <w:numFmt w:val="lowerLetter"/>
      <w:lvlText w:val="%8."/>
      <w:lvlJc w:val="left"/>
      <w:pPr>
        <w:tabs>
          <w:tab w:val="num" w:pos="0"/>
        </w:tabs>
        <w:ind w:left="5528" w:hanging="360"/>
      </w:pPr>
    </w:lvl>
    <w:lvl w:ilvl="8">
      <w:start w:val="1"/>
      <w:numFmt w:val="lowerRoman"/>
      <w:lvlText w:val="%9."/>
      <w:lvlJc w:val="right"/>
      <w:pPr>
        <w:tabs>
          <w:tab w:val="num" w:pos="0"/>
        </w:tabs>
        <w:ind w:left="6248" w:hanging="180"/>
      </w:pPr>
    </w:lvl>
  </w:abstractNum>
  <w:abstractNum w:abstractNumId="19" w15:restartNumberingAfterBreak="0">
    <w:nsid w:val="6B7E0AC1"/>
    <w:multiLevelType w:val="multilevel"/>
    <w:tmpl w:val="8222D968"/>
    <w:lvl w:ilvl="0">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20" w15:restartNumberingAfterBreak="0">
    <w:nsid w:val="6EAB5615"/>
    <w:multiLevelType w:val="multilevel"/>
    <w:tmpl w:val="6C1CEC88"/>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21" w15:restartNumberingAfterBreak="0">
    <w:nsid w:val="71517EFD"/>
    <w:multiLevelType w:val="multilevel"/>
    <w:tmpl w:val="178A5230"/>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22" w15:restartNumberingAfterBreak="0">
    <w:nsid w:val="73F96747"/>
    <w:multiLevelType w:val="multilevel"/>
    <w:tmpl w:val="93C8050A"/>
    <w:lvl w:ilvl="0">
      <w:start w:val="1"/>
      <w:numFmt w:val="decimal"/>
      <w:lvlText w:val="%1."/>
      <w:lvlJc w:val="left"/>
      <w:pPr>
        <w:tabs>
          <w:tab w:val="num" w:pos="0"/>
        </w:tabs>
        <w:ind w:left="1069" w:hanging="360"/>
      </w:pPr>
      <w:rPr>
        <w:sz w:val="24"/>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3" w15:restartNumberingAfterBreak="0">
    <w:nsid w:val="7E263A0A"/>
    <w:multiLevelType w:val="multilevel"/>
    <w:tmpl w:val="B6127EFA"/>
    <w:lvl w:ilvl="0">
      <w:start w:val="1"/>
      <w:numFmt w:val="decimal"/>
      <w:lvlText w:val="%1."/>
      <w:lvlJc w:val="left"/>
      <w:pPr>
        <w:tabs>
          <w:tab w:val="num" w:pos="0"/>
        </w:tabs>
        <w:ind w:left="488" w:hanging="360"/>
      </w:pPr>
    </w:lvl>
    <w:lvl w:ilvl="1">
      <w:start w:val="1"/>
      <w:numFmt w:val="lowerLetter"/>
      <w:lvlText w:val="%2."/>
      <w:lvlJc w:val="left"/>
      <w:pPr>
        <w:tabs>
          <w:tab w:val="num" w:pos="0"/>
        </w:tabs>
        <w:ind w:left="1208" w:hanging="360"/>
      </w:pPr>
    </w:lvl>
    <w:lvl w:ilvl="2">
      <w:start w:val="1"/>
      <w:numFmt w:val="lowerRoman"/>
      <w:lvlText w:val="%3."/>
      <w:lvlJc w:val="right"/>
      <w:pPr>
        <w:tabs>
          <w:tab w:val="num" w:pos="0"/>
        </w:tabs>
        <w:ind w:left="1928" w:hanging="180"/>
      </w:pPr>
    </w:lvl>
    <w:lvl w:ilvl="3">
      <w:start w:val="1"/>
      <w:numFmt w:val="decimal"/>
      <w:lvlText w:val="%4."/>
      <w:lvlJc w:val="left"/>
      <w:pPr>
        <w:tabs>
          <w:tab w:val="num" w:pos="0"/>
        </w:tabs>
        <w:ind w:left="2648" w:hanging="360"/>
      </w:pPr>
    </w:lvl>
    <w:lvl w:ilvl="4">
      <w:start w:val="1"/>
      <w:numFmt w:val="lowerLetter"/>
      <w:lvlText w:val="%5."/>
      <w:lvlJc w:val="left"/>
      <w:pPr>
        <w:tabs>
          <w:tab w:val="num" w:pos="0"/>
        </w:tabs>
        <w:ind w:left="3368" w:hanging="360"/>
      </w:pPr>
    </w:lvl>
    <w:lvl w:ilvl="5">
      <w:start w:val="1"/>
      <w:numFmt w:val="lowerRoman"/>
      <w:lvlText w:val="%6."/>
      <w:lvlJc w:val="right"/>
      <w:pPr>
        <w:tabs>
          <w:tab w:val="num" w:pos="0"/>
        </w:tabs>
        <w:ind w:left="4088" w:hanging="180"/>
      </w:pPr>
    </w:lvl>
    <w:lvl w:ilvl="6">
      <w:start w:val="1"/>
      <w:numFmt w:val="decimal"/>
      <w:lvlText w:val="%7."/>
      <w:lvlJc w:val="left"/>
      <w:pPr>
        <w:tabs>
          <w:tab w:val="num" w:pos="0"/>
        </w:tabs>
        <w:ind w:left="4808" w:hanging="360"/>
      </w:pPr>
    </w:lvl>
    <w:lvl w:ilvl="7">
      <w:start w:val="1"/>
      <w:numFmt w:val="lowerLetter"/>
      <w:lvlText w:val="%8."/>
      <w:lvlJc w:val="left"/>
      <w:pPr>
        <w:tabs>
          <w:tab w:val="num" w:pos="0"/>
        </w:tabs>
        <w:ind w:left="5528" w:hanging="360"/>
      </w:pPr>
    </w:lvl>
    <w:lvl w:ilvl="8">
      <w:start w:val="1"/>
      <w:numFmt w:val="lowerRoman"/>
      <w:lvlText w:val="%9."/>
      <w:lvlJc w:val="right"/>
      <w:pPr>
        <w:tabs>
          <w:tab w:val="num" w:pos="0"/>
        </w:tabs>
        <w:ind w:left="6248" w:hanging="180"/>
      </w:pPr>
    </w:lvl>
  </w:abstractNum>
  <w:abstractNum w:abstractNumId="24" w15:restartNumberingAfterBreak="0">
    <w:nsid w:val="7FC8634F"/>
    <w:multiLevelType w:val="multilevel"/>
    <w:tmpl w:val="3E62C560"/>
    <w:lvl w:ilvl="0">
      <w:start w:val="1"/>
      <w:numFmt w:val="decimal"/>
      <w:lvlText w:val="%1."/>
      <w:lvlJc w:val="left"/>
      <w:pPr>
        <w:tabs>
          <w:tab w:val="num" w:pos="0"/>
        </w:tabs>
        <w:ind w:left="1193" w:hanging="360"/>
      </w:pPr>
      <w:rPr>
        <w:sz w:val="24"/>
      </w:rPr>
    </w:lvl>
    <w:lvl w:ilvl="1">
      <w:start w:val="1"/>
      <w:numFmt w:val="lowerLetter"/>
      <w:lvlText w:val="%2."/>
      <w:lvlJc w:val="left"/>
      <w:pPr>
        <w:tabs>
          <w:tab w:val="num" w:pos="0"/>
        </w:tabs>
        <w:ind w:left="1913" w:hanging="360"/>
      </w:pPr>
    </w:lvl>
    <w:lvl w:ilvl="2">
      <w:start w:val="1"/>
      <w:numFmt w:val="lowerRoman"/>
      <w:lvlText w:val="%3."/>
      <w:lvlJc w:val="right"/>
      <w:pPr>
        <w:tabs>
          <w:tab w:val="num" w:pos="0"/>
        </w:tabs>
        <w:ind w:left="2633" w:hanging="180"/>
      </w:pPr>
    </w:lvl>
    <w:lvl w:ilvl="3">
      <w:start w:val="1"/>
      <w:numFmt w:val="decimal"/>
      <w:lvlText w:val="%4."/>
      <w:lvlJc w:val="left"/>
      <w:pPr>
        <w:tabs>
          <w:tab w:val="num" w:pos="0"/>
        </w:tabs>
        <w:ind w:left="3353" w:hanging="360"/>
      </w:pPr>
    </w:lvl>
    <w:lvl w:ilvl="4">
      <w:start w:val="1"/>
      <w:numFmt w:val="lowerLetter"/>
      <w:lvlText w:val="%5."/>
      <w:lvlJc w:val="left"/>
      <w:pPr>
        <w:tabs>
          <w:tab w:val="num" w:pos="0"/>
        </w:tabs>
        <w:ind w:left="4073" w:hanging="360"/>
      </w:pPr>
    </w:lvl>
    <w:lvl w:ilvl="5">
      <w:start w:val="1"/>
      <w:numFmt w:val="lowerRoman"/>
      <w:lvlText w:val="%6."/>
      <w:lvlJc w:val="right"/>
      <w:pPr>
        <w:tabs>
          <w:tab w:val="num" w:pos="0"/>
        </w:tabs>
        <w:ind w:left="4793" w:hanging="180"/>
      </w:pPr>
    </w:lvl>
    <w:lvl w:ilvl="6">
      <w:start w:val="1"/>
      <w:numFmt w:val="decimal"/>
      <w:lvlText w:val="%7."/>
      <w:lvlJc w:val="left"/>
      <w:pPr>
        <w:tabs>
          <w:tab w:val="num" w:pos="0"/>
        </w:tabs>
        <w:ind w:left="5513" w:hanging="360"/>
      </w:pPr>
    </w:lvl>
    <w:lvl w:ilvl="7">
      <w:start w:val="1"/>
      <w:numFmt w:val="lowerLetter"/>
      <w:lvlText w:val="%8."/>
      <w:lvlJc w:val="left"/>
      <w:pPr>
        <w:tabs>
          <w:tab w:val="num" w:pos="0"/>
        </w:tabs>
        <w:ind w:left="6233" w:hanging="360"/>
      </w:pPr>
    </w:lvl>
    <w:lvl w:ilvl="8">
      <w:start w:val="1"/>
      <w:numFmt w:val="lowerRoman"/>
      <w:lvlText w:val="%9."/>
      <w:lvlJc w:val="right"/>
      <w:pPr>
        <w:tabs>
          <w:tab w:val="num" w:pos="0"/>
        </w:tabs>
        <w:ind w:left="6953" w:hanging="180"/>
      </w:pPr>
    </w:lvl>
  </w:abstractNum>
  <w:num w:numId="1">
    <w:abstractNumId w:val="21"/>
  </w:num>
  <w:num w:numId="2">
    <w:abstractNumId w:val="6"/>
  </w:num>
  <w:num w:numId="3">
    <w:abstractNumId w:val="7"/>
  </w:num>
  <w:num w:numId="4">
    <w:abstractNumId w:val="5"/>
  </w:num>
  <w:num w:numId="5">
    <w:abstractNumId w:val="9"/>
  </w:num>
  <w:num w:numId="6">
    <w:abstractNumId w:val="12"/>
  </w:num>
  <w:num w:numId="7">
    <w:abstractNumId w:val="14"/>
  </w:num>
  <w:num w:numId="8">
    <w:abstractNumId w:val="16"/>
  </w:num>
  <w:num w:numId="9">
    <w:abstractNumId w:val="19"/>
  </w:num>
  <w:num w:numId="10">
    <w:abstractNumId w:val="22"/>
  </w:num>
  <w:num w:numId="11">
    <w:abstractNumId w:val="10"/>
  </w:num>
  <w:num w:numId="12">
    <w:abstractNumId w:val="3"/>
  </w:num>
  <w:num w:numId="13">
    <w:abstractNumId w:val="23"/>
  </w:num>
  <w:num w:numId="14">
    <w:abstractNumId w:val="17"/>
  </w:num>
  <w:num w:numId="15">
    <w:abstractNumId w:val="2"/>
  </w:num>
  <w:num w:numId="16">
    <w:abstractNumId w:val="18"/>
  </w:num>
  <w:num w:numId="17">
    <w:abstractNumId w:val="4"/>
  </w:num>
  <w:num w:numId="18">
    <w:abstractNumId w:val="24"/>
  </w:num>
  <w:num w:numId="19">
    <w:abstractNumId w:val="11"/>
  </w:num>
  <w:num w:numId="20">
    <w:abstractNumId w:val="1"/>
  </w:num>
  <w:num w:numId="21">
    <w:abstractNumId w:val="8"/>
  </w:num>
  <w:num w:numId="22">
    <w:abstractNumId w:val="13"/>
  </w:num>
  <w:num w:numId="23">
    <w:abstractNumId w:val="0"/>
  </w:num>
  <w:num w:numId="24">
    <w:abstractNumId w:val="20"/>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3BE6"/>
    <w:rsid w:val="000555AD"/>
    <w:rsid w:val="000D1C1E"/>
    <w:rsid w:val="00132928"/>
    <w:rsid w:val="00190504"/>
    <w:rsid w:val="002B6946"/>
    <w:rsid w:val="003B0FB5"/>
    <w:rsid w:val="00494BFC"/>
    <w:rsid w:val="00503DDF"/>
    <w:rsid w:val="00534AF3"/>
    <w:rsid w:val="005B02EE"/>
    <w:rsid w:val="007F5C61"/>
    <w:rsid w:val="008817DD"/>
    <w:rsid w:val="00A422BC"/>
    <w:rsid w:val="00A43BE6"/>
    <w:rsid w:val="00BB705F"/>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695903"/>
  <w15:docId w15:val="{95641A0D-86A0-45D3-9EA2-F03E5C0D8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5045"/>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basedOn w:val="a0"/>
    <w:link w:val="a4"/>
    <w:qFormat/>
    <w:rsid w:val="0010592E"/>
    <w:rPr>
      <w:rFonts w:ascii="Times New Roman" w:eastAsia="Times New Roman" w:hAnsi="Times New Roman" w:cs="Times New Roman"/>
      <w:sz w:val="20"/>
      <w:szCs w:val="20"/>
      <w:lang w:eastAsia="ru-RU"/>
    </w:rPr>
  </w:style>
  <w:style w:type="character" w:customStyle="1" w:styleId="a5">
    <w:name w:val="Привязка сноски"/>
    <w:rPr>
      <w:vertAlign w:val="superscript"/>
    </w:rPr>
  </w:style>
  <w:style w:type="character" w:customStyle="1" w:styleId="FootnoteCharacters">
    <w:name w:val="Footnote Characters"/>
    <w:unhideWhenUsed/>
    <w:qFormat/>
    <w:rsid w:val="0010592E"/>
    <w:rPr>
      <w:vertAlign w:val="superscript"/>
    </w:rPr>
  </w:style>
  <w:style w:type="character" w:customStyle="1" w:styleId="a6">
    <w:name w:val="Заголовок Знак"/>
    <w:basedOn w:val="a0"/>
    <w:link w:val="a7"/>
    <w:qFormat/>
    <w:rsid w:val="00097043"/>
    <w:rPr>
      <w:rFonts w:ascii="Times New Roman" w:eastAsia="Times New Roman" w:hAnsi="Times New Roman" w:cs="Times New Roman"/>
      <w:b/>
      <w:sz w:val="28"/>
      <w:szCs w:val="20"/>
      <w:lang w:eastAsia="ru-RU"/>
    </w:rPr>
  </w:style>
  <w:style w:type="character" w:customStyle="1" w:styleId="a8">
    <w:name w:val="Верхний колонтитул Знак"/>
    <w:basedOn w:val="a0"/>
    <w:link w:val="a9"/>
    <w:uiPriority w:val="99"/>
    <w:qFormat/>
    <w:rsid w:val="00CF6D1E"/>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b"/>
    <w:uiPriority w:val="99"/>
    <w:qFormat/>
    <w:rsid w:val="00CF6D1E"/>
    <w:rPr>
      <w:rFonts w:ascii="Times New Roman" w:eastAsia="Times New Roman" w:hAnsi="Times New Roman" w:cs="Times New Roman"/>
      <w:sz w:val="24"/>
      <w:szCs w:val="24"/>
      <w:lang w:eastAsia="ru-RU"/>
    </w:rPr>
  </w:style>
  <w:style w:type="character" w:customStyle="1" w:styleId="ac">
    <w:name w:val="Основной текст Знак"/>
    <w:basedOn w:val="a0"/>
    <w:link w:val="ad"/>
    <w:semiHidden/>
    <w:qFormat/>
    <w:rsid w:val="007B6C34"/>
    <w:rPr>
      <w:rFonts w:ascii="Times New Roman" w:eastAsia="Times New Roman" w:hAnsi="Times New Roman" w:cs="Times New Roman"/>
      <w:sz w:val="20"/>
      <w:szCs w:val="20"/>
      <w:lang w:eastAsia="ru-RU"/>
    </w:rPr>
  </w:style>
  <w:style w:type="character" w:customStyle="1" w:styleId="-">
    <w:name w:val="Интернет-ссылка"/>
    <w:basedOn w:val="a0"/>
    <w:uiPriority w:val="99"/>
    <w:unhideWhenUsed/>
    <w:rsid w:val="007B6C34"/>
    <w:rPr>
      <w:color w:val="0563C1" w:themeColor="hyperlink"/>
      <w:u w:val="single"/>
    </w:rPr>
  </w:style>
  <w:style w:type="character" w:customStyle="1" w:styleId="ae">
    <w:name w:val="Текст выноски Знак"/>
    <w:basedOn w:val="a0"/>
    <w:link w:val="af"/>
    <w:uiPriority w:val="99"/>
    <w:semiHidden/>
    <w:qFormat/>
    <w:rsid w:val="0053068F"/>
    <w:rPr>
      <w:rFonts w:ascii="Tahoma" w:eastAsia="Times New Roman" w:hAnsi="Tahoma" w:cs="Tahoma"/>
      <w:sz w:val="16"/>
      <w:szCs w:val="16"/>
      <w:lang w:eastAsia="ru-RU"/>
    </w:rPr>
  </w:style>
  <w:style w:type="character" w:customStyle="1" w:styleId="af0">
    <w:name w:val="Название Знак"/>
    <w:qFormat/>
    <w:rsid w:val="0036233C"/>
    <w:rPr>
      <w:rFonts w:ascii="Times New Roman" w:eastAsia="Times New Roman" w:hAnsi="Times New Roman" w:cs="Times New Roman"/>
      <w:b/>
      <w:bCs/>
      <w:sz w:val="24"/>
      <w:szCs w:val="20"/>
      <w:lang w:eastAsia="ru-RU"/>
    </w:rPr>
  </w:style>
  <w:style w:type="character" w:customStyle="1" w:styleId="af1">
    <w:name w:val="Абзац списка Знак"/>
    <w:link w:val="af2"/>
    <w:uiPriority w:val="34"/>
    <w:qFormat/>
    <w:locked/>
    <w:rsid w:val="000E7D2C"/>
    <w:rPr>
      <w:rFonts w:ascii="Times New Roman" w:eastAsia="Times New Roman" w:hAnsi="Times New Roman" w:cs="Times New Roman"/>
      <w:sz w:val="20"/>
      <w:szCs w:val="20"/>
      <w:lang w:eastAsia="ru-RU"/>
    </w:rPr>
  </w:style>
  <w:style w:type="character" w:customStyle="1" w:styleId="af3">
    <w:name w:val="Посещённая гиперссылка"/>
    <w:rPr>
      <w:color w:val="800000"/>
      <w:u w:val="single"/>
    </w:rPr>
  </w:style>
  <w:style w:type="character" w:customStyle="1" w:styleId="af4">
    <w:name w:val="Символ сноски"/>
    <w:qFormat/>
  </w:style>
  <w:style w:type="character" w:customStyle="1" w:styleId="af5">
    <w:name w:val="Привязка концевой сноски"/>
    <w:rPr>
      <w:vertAlign w:val="superscript"/>
    </w:rPr>
  </w:style>
  <w:style w:type="character" w:customStyle="1" w:styleId="af6">
    <w:name w:val="Символ концевой сноски"/>
    <w:qFormat/>
  </w:style>
  <w:style w:type="paragraph" w:styleId="a7">
    <w:name w:val="Title"/>
    <w:basedOn w:val="a"/>
    <w:next w:val="ad"/>
    <w:link w:val="a6"/>
    <w:qFormat/>
    <w:rsid w:val="00097043"/>
    <w:pPr>
      <w:jc w:val="center"/>
    </w:pPr>
    <w:rPr>
      <w:b/>
      <w:sz w:val="28"/>
      <w:szCs w:val="20"/>
    </w:rPr>
  </w:style>
  <w:style w:type="paragraph" w:styleId="ad">
    <w:name w:val="Body Text"/>
    <w:basedOn w:val="a"/>
    <w:link w:val="ac"/>
    <w:semiHidden/>
    <w:unhideWhenUsed/>
    <w:rsid w:val="007B6C34"/>
    <w:pPr>
      <w:spacing w:after="120"/>
    </w:pPr>
    <w:rPr>
      <w:sz w:val="20"/>
      <w:szCs w:val="20"/>
    </w:rPr>
  </w:style>
  <w:style w:type="paragraph" w:styleId="af7">
    <w:name w:val="List"/>
    <w:basedOn w:val="ad"/>
    <w:rPr>
      <w:rFonts w:cs="Noto Sans Devanagari"/>
    </w:rPr>
  </w:style>
  <w:style w:type="paragraph" w:styleId="af8">
    <w:name w:val="caption"/>
    <w:basedOn w:val="a"/>
    <w:qFormat/>
    <w:pPr>
      <w:suppressLineNumbers/>
      <w:spacing w:before="120" w:after="120"/>
    </w:pPr>
    <w:rPr>
      <w:rFonts w:cs="Noto Sans Devanagari"/>
      <w:i/>
      <w:iCs/>
    </w:rPr>
  </w:style>
  <w:style w:type="paragraph" w:styleId="af9">
    <w:name w:val="index heading"/>
    <w:basedOn w:val="a"/>
    <w:qFormat/>
    <w:pPr>
      <w:suppressLineNumbers/>
    </w:pPr>
    <w:rPr>
      <w:rFonts w:cs="Noto Sans Devanagari"/>
    </w:rPr>
  </w:style>
  <w:style w:type="paragraph" w:customStyle="1" w:styleId="1">
    <w:name w:val="Название1"/>
    <w:basedOn w:val="a"/>
    <w:qFormat/>
    <w:rsid w:val="002B3537"/>
    <w:pPr>
      <w:widowControl w:val="0"/>
      <w:shd w:val="clear" w:color="auto" w:fill="FFFFFF"/>
      <w:spacing w:line="341" w:lineRule="exact"/>
      <w:jc w:val="center"/>
    </w:pPr>
    <w:rPr>
      <w:b/>
      <w:color w:val="000000"/>
      <w:spacing w:val="2"/>
      <w:sz w:val="19"/>
      <w:szCs w:val="20"/>
    </w:rPr>
  </w:style>
  <w:style w:type="paragraph" w:customStyle="1" w:styleId="Default">
    <w:name w:val="Default"/>
    <w:qFormat/>
    <w:rsid w:val="002B3537"/>
    <w:rPr>
      <w:rFonts w:ascii="Times New Roman" w:eastAsia="Calibri" w:hAnsi="Times New Roman" w:cs="Times New Roman"/>
      <w:color w:val="000000"/>
      <w:sz w:val="24"/>
      <w:szCs w:val="24"/>
    </w:rPr>
  </w:style>
  <w:style w:type="paragraph" w:styleId="a4">
    <w:name w:val="footnote text"/>
    <w:basedOn w:val="a"/>
    <w:link w:val="a3"/>
    <w:rsid w:val="0010592E"/>
    <w:rPr>
      <w:sz w:val="20"/>
      <w:szCs w:val="20"/>
    </w:rPr>
  </w:style>
  <w:style w:type="paragraph" w:styleId="af2">
    <w:name w:val="List Paragraph"/>
    <w:basedOn w:val="a"/>
    <w:link w:val="af1"/>
    <w:uiPriority w:val="34"/>
    <w:qFormat/>
    <w:rsid w:val="00097043"/>
    <w:pPr>
      <w:widowControl w:val="0"/>
      <w:ind w:left="708"/>
    </w:pPr>
    <w:rPr>
      <w:sz w:val="20"/>
      <w:szCs w:val="20"/>
    </w:rPr>
  </w:style>
  <w:style w:type="paragraph" w:styleId="afa">
    <w:name w:val="Normal (Web)"/>
    <w:basedOn w:val="a"/>
    <w:uiPriority w:val="99"/>
    <w:unhideWhenUsed/>
    <w:qFormat/>
    <w:rsid w:val="00022264"/>
    <w:pPr>
      <w:spacing w:beforeAutospacing="1" w:afterAutospacing="1"/>
    </w:pPr>
  </w:style>
  <w:style w:type="paragraph" w:customStyle="1" w:styleId="afb">
    <w:name w:val="Колонтитул"/>
    <w:basedOn w:val="a"/>
    <w:qFormat/>
  </w:style>
  <w:style w:type="paragraph" w:styleId="a9">
    <w:name w:val="header"/>
    <w:basedOn w:val="a"/>
    <w:link w:val="a8"/>
    <w:uiPriority w:val="99"/>
    <w:unhideWhenUsed/>
    <w:rsid w:val="00CF6D1E"/>
    <w:pPr>
      <w:tabs>
        <w:tab w:val="center" w:pos="4677"/>
        <w:tab w:val="right" w:pos="9355"/>
      </w:tabs>
    </w:pPr>
  </w:style>
  <w:style w:type="paragraph" w:styleId="ab">
    <w:name w:val="footer"/>
    <w:basedOn w:val="a"/>
    <w:link w:val="aa"/>
    <w:uiPriority w:val="99"/>
    <w:unhideWhenUsed/>
    <w:rsid w:val="00CF6D1E"/>
    <w:pPr>
      <w:tabs>
        <w:tab w:val="center" w:pos="4677"/>
        <w:tab w:val="right" w:pos="9355"/>
      </w:tabs>
    </w:pPr>
  </w:style>
  <w:style w:type="paragraph" w:customStyle="1" w:styleId="Style45">
    <w:name w:val="Style45"/>
    <w:basedOn w:val="a"/>
    <w:uiPriority w:val="99"/>
    <w:qFormat/>
    <w:rsid w:val="007B6C34"/>
    <w:pPr>
      <w:widowControl w:val="0"/>
      <w:spacing w:line="485" w:lineRule="exact"/>
      <w:ind w:hanging="355"/>
    </w:pPr>
    <w:rPr>
      <w:lang w:val="en-US" w:eastAsia="en-US"/>
    </w:rPr>
  </w:style>
  <w:style w:type="paragraph" w:styleId="af">
    <w:name w:val="Balloon Text"/>
    <w:basedOn w:val="a"/>
    <w:link w:val="ae"/>
    <w:uiPriority w:val="99"/>
    <w:semiHidden/>
    <w:unhideWhenUsed/>
    <w:qFormat/>
    <w:rsid w:val="0053068F"/>
    <w:rPr>
      <w:rFonts w:ascii="Tahoma" w:hAnsi="Tahoma" w:cs="Tahoma"/>
      <w:sz w:val="16"/>
      <w:szCs w:val="16"/>
    </w:rPr>
  </w:style>
  <w:style w:type="paragraph" w:customStyle="1" w:styleId="afc">
    <w:name w:val="Содержимое врезки"/>
    <w:basedOn w:val="a"/>
    <w:qFormat/>
  </w:style>
  <w:style w:type="paragraph" w:customStyle="1" w:styleId="afd">
    <w:name w:val="Содержимое таблицы"/>
    <w:basedOn w:val="a"/>
    <w:qFormat/>
    <w:pPr>
      <w:widowControl w:val="0"/>
      <w:suppressLineNumbers/>
    </w:pPr>
  </w:style>
  <w:style w:type="paragraph" w:customStyle="1" w:styleId="afe">
    <w:name w:val="Заголовок таблицы"/>
    <w:basedOn w:val="afd"/>
    <w:qFormat/>
    <w:pPr>
      <w:jc w:val="center"/>
    </w:pPr>
    <w:rPr>
      <w:b/>
      <w:bCs/>
    </w:rPr>
  </w:style>
  <w:style w:type="table" w:styleId="aff">
    <w:name w:val="Table Grid"/>
    <w:basedOn w:val="a1"/>
    <w:uiPriority w:val="39"/>
    <w:rsid w:val="00D62C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E640EA"/>
    <w:rPr>
      <w:rFonts w:eastAsiaTheme="minorEastAsia"/>
      <w:lang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grebennikon.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lib.alpinadigital.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hyperlink" Target="http://www.1fd.ru/" TargetMode="External"/><Relationship Id="rId10" Type="http://schemas.openxmlformats.org/officeDocument/2006/relationships/hyperlink" Target="http://www.book.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1085;&#1101;&#1073;.&#1088;&#10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561E84-C65E-41CA-8675-B93E1B76B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2165</TotalTime>
  <Pages>36</Pages>
  <Words>8496</Words>
  <Characters>48429</Characters>
  <Application>Microsoft Office Word</Application>
  <DocSecurity>0</DocSecurity>
  <Lines>403</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Хачатрян Астхик Аркадьевна</dc:creator>
  <dc:description/>
  <cp:lastModifiedBy>Клопот Светлана Анатольевна</cp:lastModifiedBy>
  <cp:revision>226</cp:revision>
  <cp:lastPrinted>2022-12-23T13:16:00Z</cp:lastPrinted>
  <dcterms:created xsi:type="dcterms:W3CDTF">2019-10-08T07:30:00Z</dcterms:created>
  <dcterms:modified xsi:type="dcterms:W3CDTF">2023-03-03T12:52:00Z</dcterms:modified>
  <dc:language>ru-RU</dc:language>
</cp:coreProperties>
</file>